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76122F" w:rsidRDefault="008D1834" w:rsidP="008D1834">
      <w:pPr>
        <w:jc w:val="center"/>
        <w:rPr>
          <w:rFonts w:ascii="Century Gothic" w:hAnsi="Century Gothic"/>
          <w:b/>
          <w:sz w:val="40"/>
          <w:szCs w:val="40"/>
        </w:rPr>
      </w:pPr>
      <w:r w:rsidRPr="0076122F">
        <w:rPr>
          <w:rFonts w:ascii="Century Gothic" w:hAnsi="Century Gothic"/>
          <w:b/>
          <w:sz w:val="40"/>
          <w:szCs w:val="40"/>
          <w:highlight w:val="lightGray"/>
          <w:bdr w:val="single" w:sz="4" w:space="0" w:color="auto"/>
        </w:rPr>
        <w:t xml:space="preserve">- </w:t>
      </w:r>
      <w:r w:rsidR="00167F7D" w:rsidRPr="0076122F">
        <w:rPr>
          <w:rFonts w:ascii="Century Gothic" w:hAnsi="Century Gothic"/>
          <w:b/>
          <w:sz w:val="40"/>
          <w:szCs w:val="40"/>
          <w:highlight w:val="lightGray"/>
          <w:bdr w:val="single" w:sz="4" w:space="0" w:color="auto"/>
        </w:rPr>
        <w:t>SoroSuub X34</w:t>
      </w:r>
      <w:r w:rsidRPr="0076122F">
        <w:rPr>
          <w:rFonts w:ascii="Century Gothic" w:hAnsi="Century Gothic"/>
          <w:b/>
          <w:sz w:val="40"/>
          <w:szCs w:val="40"/>
          <w:highlight w:val="lightGray"/>
          <w:bdr w:val="single" w:sz="4" w:space="0" w:color="auto"/>
        </w:rPr>
        <w:t xml:space="preserve"> -</w:t>
      </w:r>
    </w:p>
    <w:p w:rsidR="00722C56" w:rsidRPr="0076122F" w:rsidRDefault="00722C56" w:rsidP="008D1834">
      <w:pPr>
        <w:jc w:val="left"/>
        <w:rPr>
          <w:rFonts w:ascii="Century Gothic" w:hAnsi="Century Gothic"/>
        </w:rPr>
      </w:pPr>
    </w:p>
    <w:p w:rsidR="0065767E" w:rsidRPr="0076122F" w:rsidRDefault="0065767E" w:rsidP="008D1834">
      <w:pPr>
        <w:jc w:val="left"/>
        <w:rPr>
          <w:rFonts w:ascii="Century Gothic" w:hAnsi="Century Gothic"/>
        </w:rPr>
      </w:pPr>
    </w:p>
    <w:p w:rsidR="0065767E" w:rsidRPr="0076122F" w:rsidRDefault="0076122F" w:rsidP="008D1834">
      <w:pPr>
        <w:jc w:val="left"/>
        <w:rPr>
          <w:rFonts w:ascii="Century Gothic" w:hAnsi="Century Gothic"/>
        </w:rPr>
      </w:pPr>
      <w:r w:rsidRPr="0076122F">
        <w:rPr>
          <w:rFonts w:ascii="Century Gothic" w:hAnsi="Century Gothic"/>
          <w:noProof/>
          <w:lang w:eastAsia="fr-FR"/>
        </w:rPr>
        <w:drawing>
          <wp:inline distT="0" distB="0" distL="0" distR="0">
            <wp:extent cx="2910416" cy="1705852"/>
            <wp:effectExtent l="19050" t="0" r="4234"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11828" cy="1706680"/>
                    </a:xfrm>
                    <a:prstGeom prst="rect">
                      <a:avLst/>
                    </a:prstGeom>
                    <a:noFill/>
                    <a:ln w="9525">
                      <a:noFill/>
                      <a:miter lim="800000"/>
                      <a:headEnd/>
                      <a:tailEnd/>
                    </a:ln>
                  </pic:spPr>
                </pic:pic>
              </a:graphicData>
            </a:graphic>
          </wp:inline>
        </w:drawing>
      </w:r>
    </w:p>
    <w:p w:rsidR="0065767E" w:rsidRPr="0076122F" w:rsidRDefault="0065767E" w:rsidP="008D1834">
      <w:pPr>
        <w:jc w:val="left"/>
        <w:rPr>
          <w:rFonts w:ascii="Century Gothic" w:hAnsi="Century Gothic"/>
        </w:rPr>
      </w:pPr>
    </w:p>
    <w:p w:rsidR="0076122F" w:rsidRPr="0076122F" w:rsidRDefault="0076122F" w:rsidP="008D1834">
      <w:pPr>
        <w:jc w:val="left"/>
        <w:rPr>
          <w:rFonts w:ascii="Century Gothic" w:hAnsi="Century Gothic"/>
        </w:rPr>
      </w:pPr>
    </w:p>
    <w:p w:rsidR="0076122F" w:rsidRDefault="0076122F" w:rsidP="0076122F">
      <w:pPr>
        <w:jc w:val="left"/>
        <w:rPr>
          <w:rFonts w:ascii="Century Gothic" w:hAnsi="Century Gothic"/>
        </w:rPr>
      </w:pPr>
      <w:r w:rsidRPr="0076122F">
        <w:rPr>
          <w:rFonts w:ascii="Century Gothic" w:hAnsi="Century Gothic"/>
        </w:rPr>
        <w:t xml:space="preserve">À première vue, surtout si l'on considère son aspect, le classant directement dans la catégorie des engins dépassés depuis des décennies sur les </w:t>
      </w:r>
      <w:hyperlink r:id="rId6" w:history="1">
        <w:r w:rsidRPr="0076122F">
          <w:rPr>
            <w:rStyle w:val="Lienhypertexte"/>
            <w:rFonts w:ascii="Century Gothic" w:hAnsi="Century Gothic"/>
            <w:color w:val="auto"/>
            <w:u w:val="none"/>
          </w:rPr>
          <w:t>Mondes du Noyau</w:t>
        </w:r>
      </w:hyperlink>
      <w:r>
        <w:rPr>
          <w:rFonts w:ascii="Century Gothic" w:hAnsi="Century Gothic"/>
        </w:rPr>
        <w:t>.</w:t>
      </w:r>
    </w:p>
    <w:p w:rsidR="00DB1A36" w:rsidRDefault="0076122F" w:rsidP="0076122F">
      <w:pPr>
        <w:jc w:val="left"/>
        <w:rPr>
          <w:rFonts w:ascii="Century Gothic" w:hAnsi="Century Gothic"/>
        </w:rPr>
      </w:pPr>
      <w:r>
        <w:rPr>
          <w:rFonts w:ascii="Century Gothic" w:hAnsi="Century Gothic"/>
        </w:rPr>
        <w:t>L</w:t>
      </w:r>
      <w:r w:rsidRPr="0076122F">
        <w:rPr>
          <w:rFonts w:ascii="Century Gothic" w:hAnsi="Century Gothic"/>
        </w:rPr>
        <w:t xml:space="preserve">e landspeeder X-34 construit par la </w:t>
      </w:r>
      <w:hyperlink r:id="rId7" w:history="1">
        <w:r w:rsidRPr="0076122F">
          <w:rPr>
            <w:rStyle w:val="Lienhypertexte"/>
            <w:rFonts w:ascii="Century Gothic" w:hAnsi="Century Gothic"/>
            <w:color w:val="auto"/>
            <w:u w:val="none"/>
          </w:rPr>
          <w:t>Corporation SoroSuub</w:t>
        </w:r>
      </w:hyperlink>
      <w:r w:rsidRPr="0076122F">
        <w:rPr>
          <w:rFonts w:ascii="Century Gothic" w:hAnsi="Century Gothic"/>
        </w:rPr>
        <w:t xml:space="preserve"> faisait figure de nouveauté parmi la jeune génération de colons de la planète</w:t>
      </w:r>
      <w:r>
        <w:rPr>
          <w:rFonts w:ascii="Century Gothic" w:hAnsi="Century Gothic"/>
        </w:rPr>
        <w:t xml:space="preserve"> Tatooine</w:t>
      </w:r>
      <w:r w:rsidRPr="0076122F">
        <w:rPr>
          <w:rFonts w:ascii="Century Gothic" w:hAnsi="Century Gothic"/>
        </w:rPr>
        <w:t xml:space="preserve">. </w:t>
      </w:r>
    </w:p>
    <w:p w:rsidR="00DB1A36" w:rsidRDefault="00DB1A36" w:rsidP="0076122F">
      <w:pPr>
        <w:jc w:val="left"/>
        <w:rPr>
          <w:rFonts w:ascii="Century Gothic" w:hAnsi="Century Gothic"/>
        </w:rPr>
      </w:pPr>
    </w:p>
    <w:p w:rsidR="00DB1A36" w:rsidRDefault="0076122F" w:rsidP="0076122F">
      <w:pPr>
        <w:jc w:val="left"/>
        <w:rPr>
          <w:rFonts w:ascii="Century Gothic" w:hAnsi="Century Gothic"/>
        </w:rPr>
      </w:pPr>
      <w:r w:rsidRPr="0076122F">
        <w:rPr>
          <w:rFonts w:ascii="Century Gothic" w:hAnsi="Century Gothic"/>
        </w:rPr>
        <w:t>Mais le chemin pour acquérir un tel engin, en particulier pour un jeune fermier, était en général parsemé d'embûches</w:t>
      </w:r>
      <w:r w:rsidR="00DB1A36">
        <w:rPr>
          <w:rFonts w:ascii="Century Gothic" w:hAnsi="Century Gothic"/>
        </w:rPr>
        <w:t>.</w:t>
      </w:r>
    </w:p>
    <w:p w:rsidR="0076122F" w:rsidRPr="0076122F" w:rsidRDefault="0076122F" w:rsidP="0076122F">
      <w:pPr>
        <w:jc w:val="left"/>
        <w:rPr>
          <w:rFonts w:ascii="Century Gothic" w:hAnsi="Century Gothic"/>
        </w:rPr>
      </w:pPr>
      <w:r w:rsidRPr="0076122F">
        <w:rPr>
          <w:rFonts w:ascii="Century Gothic" w:hAnsi="Century Gothic"/>
        </w:rPr>
        <w:t xml:space="preserve">Vers la fin de son adolescence, Luke désira posséder son propre engin au lieu d'emprunter le vieux </w:t>
      </w:r>
      <w:hyperlink r:id="rId8" w:history="1">
        <w:r w:rsidRPr="0076122F">
          <w:rPr>
            <w:rStyle w:val="Lienhypertexte"/>
            <w:rFonts w:ascii="Century Gothic" w:hAnsi="Century Gothic"/>
            <w:color w:val="auto"/>
            <w:u w:val="none"/>
          </w:rPr>
          <w:t>V-35</w:t>
        </w:r>
      </w:hyperlink>
      <w:r w:rsidRPr="0076122F">
        <w:rPr>
          <w:rFonts w:ascii="Century Gothic" w:hAnsi="Century Gothic"/>
        </w:rPr>
        <w:t xml:space="preserve"> de ses tuteurs qu'il employait pour se déplacer entre les nombreux </w:t>
      </w:r>
      <w:hyperlink r:id="rId9" w:history="1">
        <w:r w:rsidRPr="0076122F">
          <w:rPr>
            <w:rStyle w:val="Lienhypertexte"/>
            <w:rFonts w:ascii="Century Gothic" w:hAnsi="Century Gothic"/>
            <w:color w:val="auto"/>
            <w:u w:val="none"/>
          </w:rPr>
          <w:t>vaporateurs</w:t>
        </w:r>
      </w:hyperlink>
      <w:r w:rsidRPr="0076122F">
        <w:rPr>
          <w:rFonts w:ascii="Century Gothic" w:hAnsi="Century Gothic"/>
        </w:rPr>
        <w:t xml:space="preserve"> de la </w:t>
      </w:r>
      <w:hyperlink r:id="rId10" w:history="1">
        <w:r w:rsidRPr="0076122F">
          <w:rPr>
            <w:rStyle w:val="Lienhypertexte"/>
            <w:rFonts w:ascii="Century Gothic" w:hAnsi="Century Gothic"/>
            <w:color w:val="auto"/>
            <w:u w:val="none"/>
          </w:rPr>
          <w:t>ferme des Lars</w:t>
        </w:r>
      </w:hyperlink>
      <w:r w:rsidRPr="0076122F">
        <w:rPr>
          <w:rFonts w:ascii="Century Gothic" w:hAnsi="Century Gothic"/>
        </w:rPr>
        <w:t xml:space="preserve">, car tous ses amis, lorsqu'il les rencontrait à la </w:t>
      </w:r>
      <w:hyperlink r:id="rId11" w:history="1">
        <w:r w:rsidRPr="0076122F">
          <w:rPr>
            <w:rStyle w:val="Lienhypertexte"/>
            <w:rFonts w:ascii="Century Gothic" w:hAnsi="Century Gothic"/>
            <w:color w:val="auto"/>
            <w:u w:val="none"/>
          </w:rPr>
          <w:t>Station Tosche</w:t>
        </w:r>
      </w:hyperlink>
      <w:r w:rsidRPr="0076122F">
        <w:rPr>
          <w:rFonts w:ascii="Century Gothic" w:hAnsi="Century Gothic"/>
        </w:rPr>
        <w:t>, possédaient déjà leurs propres transports et Luke ne désirait pas être considérés comme le dernier de la</w:t>
      </w:r>
      <w:r w:rsidR="005B312A">
        <w:rPr>
          <w:rFonts w:ascii="Century Gothic" w:hAnsi="Century Gothic"/>
        </w:rPr>
        <w:t xml:space="preserve"> bande à leurs yeux. </w:t>
      </w:r>
      <w:r w:rsidR="005B312A">
        <w:rPr>
          <w:rFonts w:ascii="Century Gothic" w:hAnsi="Century Gothic"/>
        </w:rPr>
        <w:br/>
      </w:r>
      <w:r w:rsidR="005B312A">
        <w:rPr>
          <w:rFonts w:ascii="Century Gothic" w:hAnsi="Century Gothic"/>
        </w:rPr>
        <w:br/>
      </w:r>
      <w:r w:rsidRPr="0076122F">
        <w:rPr>
          <w:rFonts w:ascii="Century Gothic" w:hAnsi="Century Gothic"/>
        </w:rPr>
        <w:t xml:space="preserve">L'argument que Luke employa pour convaincre son oncle était tout à fait recevable : Luke affirmait qu'un véhicule plus rapide lui permettrait d'augmenter son rendement de travail et ainsi de faire gagner des bénéfices non négligeables à la famille. Tout aurait pu aller pour le mieux, mais Owen n'était pas dupe et ne connaissait que trop bien le tempérament impétueux de son neveu : il répliqua en affirmant que Luke avait surtout envie de faire la course avec ses amis dans des endroits dangereux tels que le </w:t>
      </w:r>
      <w:hyperlink r:id="rId12" w:history="1">
        <w:r w:rsidRPr="0076122F">
          <w:rPr>
            <w:rStyle w:val="Lienhypertexte"/>
            <w:rFonts w:ascii="Century Gothic" w:hAnsi="Century Gothic"/>
            <w:color w:val="auto"/>
            <w:u w:val="none"/>
          </w:rPr>
          <w:t>Canyon du Mendiant</w:t>
        </w:r>
      </w:hyperlink>
      <w:r w:rsidRPr="0076122F">
        <w:rPr>
          <w:rFonts w:ascii="Century Gothic" w:hAnsi="Century Gothic"/>
        </w:rPr>
        <w:t xml:space="preserve">, </w:t>
      </w:r>
      <w:r w:rsidR="005B312A">
        <w:rPr>
          <w:rFonts w:ascii="Century Gothic" w:hAnsi="Century Gothic"/>
        </w:rPr>
        <w:t xml:space="preserve">ce qui était également vrai. </w:t>
      </w:r>
      <w:r w:rsidR="005B312A">
        <w:rPr>
          <w:rFonts w:ascii="Century Gothic" w:hAnsi="Century Gothic"/>
        </w:rPr>
        <w:br/>
      </w:r>
      <w:r w:rsidRPr="0076122F">
        <w:rPr>
          <w:rFonts w:ascii="Century Gothic" w:hAnsi="Century Gothic"/>
        </w:rPr>
        <w:t xml:space="preserve">Heureusement pour le jeune homme, sa tante </w:t>
      </w:r>
      <w:hyperlink r:id="rId13" w:history="1">
        <w:r w:rsidRPr="0076122F">
          <w:rPr>
            <w:rStyle w:val="Lienhypertexte"/>
            <w:rFonts w:ascii="Century Gothic" w:hAnsi="Century Gothic"/>
            <w:color w:val="auto"/>
            <w:u w:val="none"/>
          </w:rPr>
          <w:t>Beru</w:t>
        </w:r>
      </w:hyperlink>
      <w:r w:rsidRPr="0076122F">
        <w:rPr>
          <w:rFonts w:ascii="Century Gothic" w:hAnsi="Century Gothic"/>
        </w:rPr>
        <w:t>, d'une patience et d'une compréhension inébranlables, intercéda en sa faveur, et Luke put acheter pour un prix de 2400 crédits un X-34 d'occasion fonctionnant à peine. Grâce à ses talents innés de mécanicien combinés avec ceux de son oncle, qui avait déjà remis en état leur V-35, Luke put le rendre à nouveau fonctionnel en apprenant sur le tas les caractéristiques de l'engi</w:t>
      </w:r>
      <w:r w:rsidR="005B312A">
        <w:rPr>
          <w:rFonts w:ascii="Century Gothic" w:hAnsi="Century Gothic"/>
        </w:rPr>
        <w:t xml:space="preserve">n pour réparer ses défauts. </w:t>
      </w:r>
      <w:r w:rsidR="005B312A">
        <w:rPr>
          <w:rFonts w:ascii="Century Gothic" w:hAnsi="Century Gothic"/>
        </w:rPr>
        <w:br/>
      </w:r>
      <w:r w:rsidR="005B312A">
        <w:rPr>
          <w:rFonts w:ascii="Century Gothic" w:hAnsi="Century Gothic"/>
        </w:rPr>
        <w:br/>
      </w:r>
      <w:r w:rsidRPr="0076122F">
        <w:rPr>
          <w:rFonts w:ascii="Century Gothic" w:hAnsi="Century Gothic"/>
        </w:rPr>
        <w:t xml:space="preserve">Mais le vieil engin avait déjà été plus que bien amorti par plusieurs propriétaires, et il arrivait, malgré un entretien fréquent, qu'il tombe en panne, sans compter certaines options marchant suivant le bon vouloir de l'appareil. Par exemple, le pare-brise en </w:t>
      </w:r>
      <w:hyperlink r:id="rId14" w:history="1">
        <w:r w:rsidRPr="0076122F">
          <w:rPr>
            <w:rStyle w:val="Lienhypertexte"/>
            <w:rFonts w:ascii="Century Gothic" w:hAnsi="Century Gothic"/>
            <w:color w:val="auto"/>
            <w:u w:val="none"/>
          </w:rPr>
          <w:t>duraplex</w:t>
        </w:r>
      </w:hyperlink>
      <w:r w:rsidRPr="0076122F">
        <w:rPr>
          <w:rFonts w:ascii="Century Gothic" w:hAnsi="Century Gothic"/>
        </w:rPr>
        <w:t xml:space="preserve"> ne se rétractait pas toujours, ce qui obligeait Luke à le laisser à demi-ouvert, même pendant les plu</w:t>
      </w:r>
      <w:r w:rsidR="005B312A">
        <w:rPr>
          <w:rFonts w:ascii="Century Gothic" w:hAnsi="Century Gothic"/>
        </w:rPr>
        <w:t xml:space="preserve">s grosses tempêtes de sable. </w:t>
      </w:r>
      <w:r w:rsidR="005B312A">
        <w:rPr>
          <w:rFonts w:ascii="Century Gothic" w:hAnsi="Century Gothic"/>
        </w:rPr>
        <w:br/>
      </w:r>
      <w:r w:rsidRPr="0076122F">
        <w:rPr>
          <w:rFonts w:ascii="Century Gothic" w:hAnsi="Century Gothic"/>
        </w:rPr>
        <w:t>De plus, le moteur à propulsion bâbord avait des ratés et son régulateur de puissance défectueux provoquait une surchauffe des bobines de conversion du moteur. En raison du caractère capricieux de cette turbine bâbord, Luke en eut assez de démonter et remonter constamment le capot de protection, et laissa la turbine à l'air libre afin de réparer plus facilement et rapidement. Mais même si son allure et sa conception étaient désuètes, cet engin permit néanmoins au jeune Luke d'échapper brièvement au quot</w:t>
      </w:r>
      <w:r w:rsidR="005B312A">
        <w:rPr>
          <w:rFonts w:ascii="Century Gothic" w:hAnsi="Century Gothic"/>
        </w:rPr>
        <w:t xml:space="preserve">idien ennuyeux de la ferme. </w:t>
      </w:r>
      <w:r w:rsidR="005B312A">
        <w:rPr>
          <w:rFonts w:ascii="Century Gothic" w:hAnsi="Century Gothic"/>
        </w:rPr>
        <w:br/>
      </w:r>
      <w:r w:rsidR="005B312A">
        <w:rPr>
          <w:rFonts w:ascii="Century Gothic" w:hAnsi="Century Gothic"/>
        </w:rPr>
        <w:br/>
      </w:r>
      <w:r w:rsidRPr="0076122F">
        <w:rPr>
          <w:rFonts w:ascii="Century Gothic" w:hAnsi="Century Gothic"/>
        </w:rPr>
        <w:t xml:space="preserve">Le X-34 est un modèle reconnaissable entre tous de par sa simplicité : il consiste en un châssis </w:t>
      </w:r>
      <w:r w:rsidRPr="0076122F">
        <w:rPr>
          <w:rFonts w:ascii="Century Gothic" w:hAnsi="Century Gothic"/>
        </w:rPr>
        <w:lastRenderedPageBreak/>
        <w:t xml:space="preserve">et une carrosserie de 3, 40 mètres de long, en un réacteur compact situé à l'arrière et en un générateur à </w:t>
      </w:r>
      <w:hyperlink r:id="rId15" w:history="1">
        <w:r w:rsidRPr="0076122F">
          <w:rPr>
            <w:rStyle w:val="Lienhypertexte"/>
            <w:rFonts w:ascii="Century Gothic" w:hAnsi="Century Gothic"/>
            <w:color w:val="auto"/>
            <w:u w:val="none"/>
          </w:rPr>
          <w:t>répulsion</w:t>
        </w:r>
      </w:hyperlink>
      <w:r w:rsidRPr="0076122F">
        <w:rPr>
          <w:rFonts w:ascii="Century Gothic" w:hAnsi="Century Gothic"/>
        </w:rPr>
        <w:t xml:space="preserve"> sous le capot. Cette dernière unité d'alimentation était refroidie par l'air par un grillage argenté situé à la proue et sur les ailes de l'appareil, l'ensemble des circuits primaires étant accessible par un petit panneau devant le pare-brise. </w:t>
      </w:r>
      <w:r w:rsidRPr="0076122F">
        <w:rPr>
          <w:rFonts w:ascii="Century Gothic" w:hAnsi="Century Gothic"/>
        </w:rPr>
        <w:br/>
        <w:t>S'élevant du sol à une hauteur d'environ 50 centimètres, le landspeeder X-34 atteignait facilement une vitesse raisonnable de 250 km/h, mais Luke y ajouta néanmoins une unité d'accélération sur mesure : si ce mécanisme renforçait la vélocité de l'engin, il ne pouvait fonctionner uniquement qu'en courte</w:t>
      </w:r>
      <w:r w:rsidR="005B312A">
        <w:rPr>
          <w:rFonts w:ascii="Century Gothic" w:hAnsi="Century Gothic"/>
        </w:rPr>
        <w:t xml:space="preserve">s poussées. </w:t>
      </w:r>
      <w:r w:rsidR="005B312A">
        <w:rPr>
          <w:rFonts w:ascii="Century Gothic" w:hAnsi="Century Gothic"/>
        </w:rPr>
        <w:br/>
      </w:r>
      <w:r w:rsidRPr="0076122F">
        <w:rPr>
          <w:rFonts w:ascii="Century Gothic" w:hAnsi="Century Gothic"/>
        </w:rPr>
        <w:t>En ce qui concerne le pilotage, le conducteur s'installait sur le siège droit et utilisait, non pas une paire de manettes comme cela était couramment le cas, mais un volant pour changer la poussée directionnelle des turbines bâbord et tribord, la puissance de propulsion étant variée grâce à un levier sit</w:t>
      </w:r>
      <w:r w:rsidR="005B312A">
        <w:rPr>
          <w:rFonts w:ascii="Century Gothic" w:hAnsi="Century Gothic"/>
        </w:rPr>
        <w:t xml:space="preserve">ué au milieu de la console. </w:t>
      </w:r>
      <w:r w:rsidR="005B312A">
        <w:rPr>
          <w:rFonts w:ascii="Century Gothic" w:hAnsi="Century Gothic"/>
        </w:rPr>
        <w:br/>
      </w:r>
      <w:r w:rsidR="005B312A">
        <w:rPr>
          <w:rFonts w:ascii="Century Gothic" w:hAnsi="Century Gothic"/>
        </w:rPr>
        <w:br/>
      </w:r>
      <w:r w:rsidRPr="0076122F">
        <w:rPr>
          <w:rFonts w:ascii="Century Gothic" w:hAnsi="Century Gothic"/>
        </w:rPr>
        <w:t xml:space="preserve">Pour modifier la vitesse, l'utilisateur se servait de pédales pour inverser les prises d'échappement pour freiner ou accélérer. Un écran multifonctions pouvait être utilisé par le passager pour aider le pilote ou alors mis en mode automatique en affichant des données nécessaires à une conduite optimale, telles la densité de circulation en milieu urbain, la vitesse du véhicule, le niveau du réservoir et la température du moteur, ainsi que des informations sur le terrain en temps réel. Ceci était possible grâce à un petit senseur rectangulaire sortant du capot, et c'est d'ailleurs grâce à cette dernière fonctionnalité que Luke et </w:t>
      </w:r>
      <w:hyperlink r:id="rId16" w:history="1">
        <w:r w:rsidRPr="0076122F">
          <w:rPr>
            <w:rStyle w:val="Lienhypertexte"/>
            <w:rFonts w:ascii="Century Gothic" w:hAnsi="Century Gothic"/>
            <w:color w:val="auto"/>
            <w:u w:val="none"/>
          </w:rPr>
          <w:t>C-3PO</w:t>
        </w:r>
      </w:hyperlink>
      <w:r w:rsidRPr="0076122F">
        <w:rPr>
          <w:rFonts w:ascii="Century Gothic" w:hAnsi="Century Gothic"/>
        </w:rPr>
        <w:t xml:space="preserve"> purent détecter et rattraper </w:t>
      </w:r>
      <w:hyperlink r:id="rId17" w:history="1">
        <w:r w:rsidRPr="0076122F">
          <w:rPr>
            <w:rStyle w:val="Lienhypertexte"/>
            <w:rFonts w:ascii="Century Gothic" w:hAnsi="Century Gothic"/>
            <w:color w:val="auto"/>
            <w:u w:val="none"/>
          </w:rPr>
          <w:t>R2-D2</w:t>
        </w:r>
      </w:hyperlink>
      <w:r w:rsidRPr="0076122F">
        <w:rPr>
          <w:rFonts w:ascii="Century Gothic" w:hAnsi="Century Gothic"/>
        </w:rPr>
        <w:t xml:space="preserve">, qui avait pris la poudre d'escampette la veille afin de retrouver </w:t>
      </w:r>
      <w:hyperlink r:id="rId18" w:history="1">
        <w:r w:rsidRPr="0076122F">
          <w:rPr>
            <w:rStyle w:val="Lienhypertexte"/>
            <w:rFonts w:ascii="Century Gothic" w:hAnsi="Century Gothic"/>
            <w:color w:val="auto"/>
            <w:u w:val="none"/>
          </w:rPr>
          <w:t>Obi-Wan Kenobi</w:t>
        </w:r>
      </w:hyperlink>
      <w:r w:rsidR="005B312A">
        <w:rPr>
          <w:rFonts w:ascii="Century Gothic" w:hAnsi="Century Gothic"/>
        </w:rPr>
        <w:t xml:space="preserve">. </w:t>
      </w:r>
      <w:r w:rsidR="005B312A">
        <w:rPr>
          <w:rFonts w:ascii="Century Gothic" w:hAnsi="Century Gothic"/>
        </w:rPr>
        <w:br/>
      </w:r>
      <w:r w:rsidR="005B312A">
        <w:rPr>
          <w:rFonts w:ascii="Century Gothic" w:hAnsi="Century Gothic"/>
        </w:rPr>
        <w:br/>
      </w:r>
      <w:r w:rsidRPr="0076122F">
        <w:rPr>
          <w:rFonts w:ascii="Century Gothic" w:hAnsi="Century Gothic"/>
        </w:rPr>
        <w:t xml:space="preserve">Outre le conducteur et un passager installés sur des sièges rembourrés, le X-34 ne pouvait embarquer que 5 kilogrammes de fret, réparti dans des petits compartiments sous le plancher et dans une zone demi-circulaire derrière les dossiers, le landspeeder ayant été conçu comme un modèle de sport biplace à l'origine. Toutefois, grâce à des plaques électromagnétiques, agissant comme des </w:t>
      </w:r>
      <w:hyperlink r:id="rId19" w:history="1">
        <w:r w:rsidRPr="0076122F">
          <w:rPr>
            <w:rStyle w:val="Lienhypertexte"/>
            <w:rFonts w:ascii="Century Gothic" w:hAnsi="Century Gothic"/>
            <w:color w:val="auto"/>
            <w:u w:val="none"/>
          </w:rPr>
          <w:t>rayons tracteurs</w:t>
        </w:r>
      </w:hyperlink>
      <w:r w:rsidRPr="0076122F">
        <w:rPr>
          <w:rFonts w:ascii="Century Gothic" w:hAnsi="Century Gothic"/>
        </w:rPr>
        <w:t xml:space="preserve">, situées autour de la turbine dorsale, le X-34 pouvait transporter deux </w:t>
      </w:r>
      <w:hyperlink r:id="rId20" w:history="1">
        <w:r w:rsidRPr="0076122F">
          <w:rPr>
            <w:rStyle w:val="Lienhypertexte"/>
            <w:rFonts w:ascii="Century Gothic" w:hAnsi="Century Gothic"/>
            <w:color w:val="auto"/>
            <w:u w:val="none"/>
          </w:rPr>
          <w:t>droïdes</w:t>
        </w:r>
      </w:hyperlink>
      <w:r w:rsidRPr="0076122F">
        <w:rPr>
          <w:rFonts w:ascii="Century Gothic" w:hAnsi="Century Gothic"/>
        </w:rPr>
        <w:t xml:space="preserve"> sur cette zone plane arrière, juste au-dessus des bouches d'évacuation thermiques du réacteur : ainsi, lorsqu'il se rendit à </w:t>
      </w:r>
      <w:hyperlink r:id="rId21" w:history="1">
        <w:r w:rsidRPr="0076122F">
          <w:rPr>
            <w:rStyle w:val="Lienhypertexte"/>
            <w:rFonts w:ascii="Century Gothic" w:hAnsi="Century Gothic"/>
            <w:color w:val="auto"/>
            <w:u w:val="none"/>
          </w:rPr>
          <w:t>Mos Eisley</w:t>
        </w:r>
      </w:hyperlink>
      <w:r w:rsidRPr="0076122F">
        <w:rPr>
          <w:rFonts w:ascii="Century Gothic" w:hAnsi="Century Gothic"/>
        </w:rPr>
        <w:t xml:space="preserve">, Luke put transporter grâce à ce système ses deux droïdes avec une sécurité relative. </w:t>
      </w:r>
    </w:p>
    <w:p w:rsidR="00722C56" w:rsidRPr="0076122F" w:rsidRDefault="005B312A" w:rsidP="0076122F">
      <w:pPr>
        <w:jc w:val="left"/>
        <w:rPr>
          <w:rFonts w:ascii="Century Gothic" w:hAnsi="Century Gothic"/>
        </w:rPr>
      </w:pPr>
      <w:r>
        <w:rPr>
          <w:rFonts w:ascii="Century Gothic" w:hAnsi="Century Gothic"/>
        </w:rPr>
        <w:br/>
      </w:r>
      <w:r w:rsidR="0076122F" w:rsidRPr="0076122F">
        <w:rPr>
          <w:rFonts w:ascii="Century Gothic" w:hAnsi="Century Gothic"/>
        </w:rPr>
        <w:t xml:space="preserve">À l'origine conçu pour la vitesse, car faisant partie de la célèbre série X de SoroSuub, le X-34 était l'engin idéal pour Luke lorsqu'il se mesurait à ses amis </w:t>
      </w:r>
      <w:hyperlink r:id="rId22" w:history="1">
        <w:r w:rsidR="0076122F" w:rsidRPr="0076122F">
          <w:rPr>
            <w:rStyle w:val="Lienhypertexte"/>
            <w:rFonts w:ascii="Century Gothic" w:hAnsi="Century Gothic"/>
            <w:color w:val="auto"/>
            <w:u w:val="none"/>
          </w:rPr>
          <w:t>Deak</w:t>
        </w:r>
      </w:hyperlink>
      <w:r w:rsidR="0076122F" w:rsidRPr="0076122F">
        <w:rPr>
          <w:rFonts w:ascii="Century Gothic" w:hAnsi="Century Gothic"/>
        </w:rPr>
        <w:t xml:space="preserve"> et </w:t>
      </w:r>
      <w:hyperlink r:id="rId23" w:history="1">
        <w:r w:rsidR="0076122F" w:rsidRPr="0076122F">
          <w:rPr>
            <w:rStyle w:val="Lienhypertexte"/>
            <w:rFonts w:ascii="Century Gothic" w:hAnsi="Century Gothic"/>
            <w:color w:val="auto"/>
            <w:u w:val="none"/>
          </w:rPr>
          <w:t>Fixer</w:t>
        </w:r>
      </w:hyperlink>
      <w:r w:rsidR="0076122F" w:rsidRPr="0076122F">
        <w:rPr>
          <w:rFonts w:ascii="Century Gothic" w:hAnsi="Century Gothic"/>
        </w:rPr>
        <w:t xml:space="preserve">, même si les engins des jeunes gens de Tatooine étaient bien moins rapides que les podracers des décennies précédentes. </w:t>
      </w:r>
      <w:r w:rsidR="0076122F" w:rsidRPr="0076122F">
        <w:rPr>
          <w:rFonts w:ascii="Century Gothic" w:hAnsi="Century Gothic"/>
        </w:rPr>
        <w:br/>
        <w:t>En général, à quelques exceptions près, ces courses finissaient bien, non sans quelques accrochages. Ainsi, certaines des marques du X-34 de Luke étaient dues aux courses effrénées effectuées par le jeune pilote, ce qui contribua à lui conférer une allure d'engin encore plus cabossé; si Luke ne disait rien de ses courses à Owen et à Beru, son landspeeder en disait long sur le te</w:t>
      </w:r>
      <w:r w:rsidR="00A602AB">
        <w:rPr>
          <w:rFonts w:ascii="Century Gothic" w:hAnsi="Century Gothic"/>
        </w:rPr>
        <w:t xml:space="preserve">mpérament du jeune fermier. </w:t>
      </w:r>
      <w:r w:rsidR="00A602AB">
        <w:rPr>
          <w:rFonts w:ascii="Century Gothic" w:hAnsi="Century Gothic"/>
        </w:rPr>
        <w:br/>
      </w:r>
      <w:r w:rsidR="00A602AB">
        <w:rPr>
          <w:rFonts w:ascii="Century Gothic" w:hAnsi="Century Gothic"/>
        </w:rPr>
        <w:br/>
      </w:r>
      <w:r w:rsidR="0076122F" w:rsidRPr="0076122F">
        <w:rPr>
          <w:rFonts w:ascii="Century Gothic" w:hAnsi="Century Gothic"/>
        </w:rPr>
        <w:t>Après la mort de ses tuteurs, tués par les troupes de l'</w:t>
      </w:r>
      <w:hyperlink r:id="rId24" w:history="1">
        <w:r w:rsidR="0076122F" w:rsidRPr="0076122F">
          <w:rPr>
            <w:rStyle w:val="Lienhypertexte"/>
            <w:rFonts w:ascii="Century Gothic" w:hAnsi="Century Gothic"/>
            <w:color w:val="auto"/>
            <w:u w:val="none"/>
          </w:rPr>
          <w:t>Empire</w:t>
        </w:r>
      </w:hyperlink>
      <w:r w:rsidR="0076122F" w:rsidRPr="0076122F">
        <w:rPr>
          <w:rFonts w:ascii="Century Gothic" w:hAnsi="Century Gothic"/>
        </w:rPr>
        <w:t xml:space="preserve">, Luke accomplit son dernier trajet en X-34 vers Mos Eisley afin d'aider son ami et </w:t>
      </w:r>
      <w:hyperlink r:id="rId25" w:history="1">
        <w:r w:rsidR="0076122F" w:rsidRPr="0076122F">
          <w:rPr>
            <w:rStyle w:val="Lienhypertexte"/>
            <w:rFonts w:ascii="Century Gothic" w:hAnsi="Century Gothic"/>
            <w:color w:val="auto"/>
            <w:u w:val="none"/>
          </w:rPr>
          <w:t>Maître Jedi</w:t>
        </w:r>
      </w:hyperlink>
      <w:r w:rsidR="0076122F" w:rsidRPr="0076122F">
        <w:rPr>
          <w:rFonts w:ascii="Century Gothic" w:hAnsi="Century Gothic"/>
        </w:rPr>
        <w:t xml:space="preserve"> à livrer les plans de l'</w:t>
      </w:r>
      <w:hyperlink r:id="rId26" w:history="1">
        <w:r w:rsidR="0076122F" w:rsidRPr="0076122F">
          <w:rPr>
            <w:rStyle w:val="Lienhypertexte"/>
            <w:rFonts w:ascii="Century Gothic" w:hAnsi="Century Gothic"/>
            <w:color w:val="auto"/>
            <w:u w:val="none"/>
          </w:rPr>
          <w:t>Étoile de la Mort</w:t>
        </w:r>
      </w:hyperlink>
      <w:r w:rsidR="0076122F" w:rsidRPr="0076122F">
        <w:rPr>
          <w:rFonts w:ascii="Century Gothic" w:hAnsi="Century Gothic"/>
        </w:rPr>
        <w:t xml:space="preserve"> à l'</w:t>
      </w:r>
      <w:hyperlink r:id="rId27" w:history="1">
        <w:r w:rsidR="0076122F" w:rsidRPr="0076122F">
          <w:rPr>
            <w:rStyle w:val="Lienhypertexte"/>
            <w:rFonts w:ascii="Century Gothic" w:hAnsi="Century Gothic"/>
            <w:color w:val="auto"/>
            <w:u w:val="none"/>
          </w:rPr>
          <w:t>Alliance Rebelle</w:t>
        </w:r>
      </w:hyperlink>
      <w:r w:rsidR="0076122F" w:rsidRPr="0076122F">
        <w:rPr>
          <w:rFonts w:ascii="Century Gothic" w:hAnsi="Century Gothic"/>
        </w:rPr>
        <w:t xml:space="preserve">. Afin de verser un acompte sur le prix du voyage vers </w:t>
      </w:r>
      <w:hyperlink r:id="rId28" w:history="1">
        <w:r w:rsidR="0076122F" w:rsidRPr="0076122F">
          <w:rPr>
            <w:rStyle w:val="Lienhypertexte"/>
            <w:rFonts w:ascii="Century Gothic" w:hAnsi="Century Gothic"/>
            <w:color w:val="auto"/>
            <w:u w:val="none"/>
          </w:rPr>
          <w:t>Alderaan</w:t>
        </w:r>
      </w:hyperlink>
      <w:r w:rsidR="0076122F" w:rsidRPr="0076122F">
        <w:rPr>
          <w:rFonts w:ascii="Century Gothic" w:hAnsi="Century Gothic"/>
        </w:rPr>
        <w:t xml:space="preserve">, Luke dut vendre son véhicule et ne put en tirer que 2000 crédits, le récent </w:t>
      </w:r>
      <w:hyperlink r:id="rId29" w:history="1">
        <w:r w:rsidR="0076122F" w:rsidRPr="0076122F">
          <w:rPr>
            <w:rStyle w:val="Lienhypertexte"/>
            <w:rFonts w:ascii="Century Gothic" w:hAnsi="Century Gothic"/>
            <w:color w:val="auto"/>
            <w:u w:val="none"/>
          </w:rPr>
          <w:t>XP-38</w:t>
        </w:r>
      </w:hyperlink>
      <w:r w:rsidR="0076122F" w:rsidRPr="0076122F">
        <w:rPr>
          <w:rFonts w:ascii="Century Gothic" w:hAnsi="Century Gothic"/>
        </w:rPr>
        <w:t xml:space="preserve"> ayant relégué le X-34 au rang des antiquités. On ne sait pas ce qu'il advint de l'engin de Luke, mais une chose est sûre : même si la gamme des X-34 est à présent dépassée, elle a néanmoins perduré pendant des décennies et a conforté SoroSuub dans sa position de leadership du marché des landspeeders de sport.</w:t>
      </w:r>
    </w:p>
    <w:p w:rsidR="00020805" w:rsidRPr="0076122F" w:rsidRDefault="00020805" w:rsidP="0076122F">
      <w:pPr>
        <w:jc w:val="left"/>
        <w:rPr>
          <w:rFonts w:ascii="Century Gothic" w:hAnsi="Century Gothic"/>
        </w:rPr>
      </w:pPr>
    </w:p>
    <w:p w:rsidR="00716D36" w:rsidRPr="0076122F" w:rsidRDefault="00716D36" w:rsidP="0076122F">
      <w:pPr>
        <w:jc w:val="left"/>
        <w:rPr>
          <w:rFonts w:ascii="Century Gothic" w:hAnsi="Century Gothic"/>
        </w:rPr>
      </w:pPr>
    </w:p>
    <w:p w:rsidR="00716D36" w:rsidRPr="0076122F" w:rsidRDefault="00716D36" w:rsidP="0076122F">
      <w:pPr>
        <w:suppressAutoHyphens w:val="0"/>
        <w:jc w:val="left"/>
        <w:rPr>
          <w:rFonts w:ascii="Century Gothic" w:hAnsi="Century Gothic"/>
          <w:b/>
        </w:rPr>
      </w:pPr>
      <w:r w:rsidRPr="0076122F">
        <w:rPr>
          <w:rFonts w:ascii="Century Gothic" w:hAnsi="Century Gothic"/>
          <w:b/>
        </w:rPr>
        <w:br w:type="page"/>
      </w:r>
    </w:p>
    <w:p w:rsidR="003953C2" w:rsidRDefault="003953C2" w:rsidP="003953C2">
      <w:pPr>
        <w:jc w:val="left"/>
        <w:rPr>
          <w:rFonts w:ascii="Century Gothic" w:hAnsi="Century Gothic"/>
          <w:b/>
        </w:rPr>
      </w:pPr>
      <w:r>
        <w:rPr>
          <w:rFonts w:ascii="Century Gothic" w:hAnsi="Century Gothic"/>
          <w:b/>
        </w:rPr>
        <w:lastRenderedPageBreak/>
        <w:t>CARACTERISTIQUES</w:t>
      </w:r>
    </w:p>
    <w:p w:rsidR="003953C2" w:rsidRDefault="003953C2" w:rsidP="003953C2">
      <w:pPr>
        <w:jc w:val="left"/>
        <w:rPr>
          <w:rFonts w:ascii="Century Gothic" w:hAnsi="Century Gothic"/>
          <w:b/>
        </w:rPr>
      </w:pPr>
    </w:p>
    <w:p w:rsidR="003953C2" w:rsidRDefault="003953C2" w:rsidP="003953C2">
      <w:pPr>
        <w:jc w:val="left"/>
        <w:rPr>
          <w:rFonts w:ascii="Century Gothic" w:hAnsi="Century Gothic"/>
          <w:b/>
        </w:rPr>
      </w:pPr>
    </w:p>
    <w:p w:rsidR="003953C2" w:rsidRDefault="003953C2" w:rsidP="003953C2">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E84A34">
        <w:rPr>
          <w:rFonts w:ascii="Century Gothic" w:hAnsi="Century Gothic"/>
        </w:rPr>
        <w:t>X34</w:t>
      </w:r>
      <w:r w:rsidR="00E84A34">
        <w:rPr>
          <w:rFonts w:ascii="Century Gothic" w:hAnsi="Century Gothic"/>
        </w:rPr>
        <w:tab/>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r w:rsidR="00E84A34">
        <w:rPr>
          <w:rFonts w:ascii="Century Gothic" w:hAnsi="Century Gothic"/>
        </w:rPr>
        <w:t>SoroSuub</w:t>
      </w:r>
      <w:r w:rsidR="00E84A34">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3953C2" w:rsidRPr="00275976" w:rsidRDefault="003953C2" w:rsidP="003953C2">
      <w:pPr>
        <w:jc w:val="left"/>
        <w:rPr>
          <w:rFonts w:ascii="Century Gothic" w:hAnsi="Century Gothic"/>
        </w:rPr>
      </w:pPr>
      <w:r w:rsidRPr="00275976">
        <w:rPr>
          <w:rFonts w:ascii="Century Gothic" w:hAnsi="Century Gothic"/>
        </w:rPr>
        <w:t>Type :</w:t>
      </w:r>
      <w:r w:rsidRPr="00275976">
        <w:rPr>
          <w:rFonts w:ascii="Century Gothic" w:hAnsi="Century Gothic"/>
        </w:rPr>
        <w:tab/>
      </w:r>
      <w:r w:rsidRPr="00275976">
        <w:rPr>
          <w:rFonts w:ascii="Century Gothic" w:hAnsi="Century Gothic"/>
        </w:rPr>
        <w:tab/>
      </w:r>
      <w:r w:rsidRPr="00275976">
        <w:rPr>
          <w:rFonts w:ascii="Century Gothic" w:hAnsi="Century Gothic"/>
        </w:rPr>
        <w:tab/>
      </w:r>
      <w:r w:rsidR="00E84A34" w:rsidRPr="003A1513">
        <w:rPr>
          <w:rFonts w:ascii="Century Gothic" w:hAnsi="Century Gothic"/>
        </w:rPr>
        <w:t>Sport</w:t>
      </w:r>
      <w:r w:rsidR="00E84A34">
        <w:rPr>
          <w:rFonts w:ascii="Century Gothic" w:hAnsi="Century Gothic"/>
        </w:rPr>
        <w:tab/>
      </w:r>
      <w:r w:rsidRPr="00275976">
        <w:rPr>
          <w:rFonts w:ascii="Century Gothic" w:hAnsi="Century Gothic"/>
        </w:rPr>
        <w:tab/>
      </w:r>
      <w:r w:rsidRPr="00275976">
        <w:rPr>
          <w:rFonts w:ascii="Century Gothic" w:hAnsi="Century Gothic"/>
        </w:rPr>
        <w:tab/>
        <w:t>Pilote(s) :</w:t>
      </w:r>
      <w:r w:rsidRPr="00275976">
        <w:rPr>
          <w:rFonts w:ascii="Century Gothic" w:hAnsi="Century Gothic"/>
        </w:rPr>
        <w:tab/>
      </w:r>
      <w:r w:rsidRPr="00275976">
        <w:rPr>
          <w:rFonts w:ascii="Century Gothic" w:hAnsi="Century Gothic"/>
        </w:rPr>
        <w:tab/>
        <w:t>1</w:t>
      </w:r>
      <w:r w:rsidRPr="00275976">
        <w:rPr>
          <w:rFonts w:ascii="Century Gothic" w:hAnsi="Century Gothic"/>
        </w:rPr>
        <w:tab/>
      </w:r>
    </w:p>
    <w:p w:rsidR="00E84A34" w:rsidRPr="00A602AB" w:rsidRDefault="003953C2" w:rsidP="00E84A34">
      <w:pPr>
        <w:jc w:val="left"/>
        <w:rPr>
          <w:rFonts w:ascii="Century Gothic" w:hAnsi="Century Gothic"/>
        </w:rPr>
      </w:pPr>
      <w:r w:rsidRPr="00E84A34">
        <w:rPr>
          <w:rFonts w:ascii="Century Gothic" w:hAnsi="Century Gothic"/>
        </w:rPr>
        <w:t>Echelle :</w:t>
      </w:r>
      <w:r w:rsidRPr="00E84A34">
        <w:rPr>
          <w:rFonts w:ascii="Century Gothic" w:hAnsi="Century Gothic"/>
        </w:rPr>
        <w:tab/>
      </w:r>
      <w:r w:rsidRPr="00E84A34">
        <w:rPr>
          <w:rFonts w:ascii="Century Gothic" w:hAnsi="Century Gothic"/>
        </w:rPr>
        <w:tab/>
        <w:t>Speeders</w:t>
      </w:r>
      <w:r w:rsidRPr="00E84A34">
        <w:rPr>
          <w:rFonts w:ascii="Century Gothic" w:hAnsi="Century Gothic"/>
        </w:rPr>
        <w:tab/>
      </w:r>
      <w:r w:rsidRPr="00E84A34">
        <w:rPr>
          <w:rFonts w:ascii="Century Gothic" w:hAnsi="Century Gothic"/>
        </w:rPr>
        <w:tab/>
        <w:t>Passager(s) :</w:t>
      </w:r>
      <w:r w:rsidRPr="00E84A34">
        <w:rPr>
          <w:rFonts w:ascii="Century Gothic" w:hAnsi="Century Gothic"/>
        </w:rPr>
        <w:tab/>
      </w:r>
      <w:r w:rsidRPr="00E84A34">
        <w:rPr>
          <w:rFonts w:ascii="Century Gothic" w:hAnsi="Century Gothic"/>
        </w:rPr>
        <w:tab/>
      </w:r>
      <w:r w:rsidR="00E84A34" w:rsidRPr="00A602AB">
        <w:rPr>
          <w:rFonts w:ascii="Century Gothic" w:hAnsi="Century Gothic"/>
        </w:rPr>
        <w:t>1 + 2 droïdes</w:t>
      </w:r>
    </w:p>
    <w:p w:rsidR="003953C2" w:rsidRDefault="00E84A34" w:rsidP="00E84A34">
      <w:pPr>
        <w:jc w:val="left"/>
        <w:rPr>
          <w:rFonts w:ascii="Century Gothic" w:hAnsi="Century Gothic"/>
        </w:rPr>
      </w:pPr>
      <w:r w:rsidRPr="0076122F">
        <w:rPr>
          <w:rFonts w:ascii="Century Gothic" w:hAnsi="Century Gothic"/>
        </w:rPr>
        <w:t>Identifiant spécial :</w:t>
      </w:r>
      <w:r w:rsidRPr="0076122F">
        <w:rPr>
          <w:rFonts w:ascii="Century Gothic" w:hAnsi="Century Gothic"/>
        </w:rPr>
        <w:tab/>
      </w:r>
      <w:r w:rsidRPr="0076122F">
        <w:rPr>
          <w:rFonts w:ascii="Century Gothic" w:hAnsi="Century Gothic"/>
        </w:rPr>
        <w:tab/>
      </w:r>
      <w:r w:rsidRPr="0076122F">
        <w:rPr>
          <w:rFonts w:ascii="Century Gothic" w:hAnsi="Century Gothic"/>
        </w:rPr>
        <w:tab/>
      </w:r>
      <w:r>
        <w:rPr>
          <w:rFonts w:ascii="Century Gothic" w:hAnsi="Century Gothic"/>
        </w:rPr>
        <w:tab/>
        <w:t>Valeur de base :</w:t>
      </w:r>
      <w:r>
        <w:rPr>
          <w:rFonts w:ascii="Century Gothic" w:hAnsi="Century Gothic"/>
        </w:rPr>
        <w:tab/>
      </w:r>
      <w:r w:rsidR="00A74F4F">
        <w:rPr>
          <w:rFonts w:ascii="Century Gothic" w:hAnsi="Century Gothic"/>
        </w:rPr>
        <w:t>8500</w:t>
      </w:r>
      <w:r w:rsidRPr="0076122F">
        <w:rPr>
          <w:rFonts w:ascii="Century Gothic" w:hAnsi="Century Gothic"/>
        </w:rPr>
        <w:t xml:space="preserve"> crédits</w:t>
      </w:r>
    </w:p>
    <w:p w:rsidR="003953C2" w:rsidRDefault="003953C2" w:rsidP="003953C2">
      <w:pPr>
        <w:jc w:val="left"/>
        <w:rPr>
          <w:rFonts w:ascii="Century Gothic" w:hAnsi="Century Gothic"/>
        </w:rPr>
      </w:pPr>
    </w:p>
    <w:p w:rsidR="003953C2" w:rsidRDefault="003953C2" w:rsidP="003953C2">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E84A34">
        <w:rPr>
          <w:rFonts w:ascii="Century Gothic" w:hAnsi="Century Gothic"/>
        </w:rPr>
        <w:t>3.4</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E84A34">
        <w:rPr>
          <w:rFonts w:ascii="Century Gothic" w:hAnsi="Century Gothic"/>
        </w:rPr>
        <w:t>20</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Capacité de la soute :</w:t>
      </w:r>
      <w:r>
        <w:rPr>
          <w:rFonts w:ascii="Century Gothic" w:hAnsi="Century Gothic"/>
        </w:rPr>
        <w:tab/>
      </w:r>
      <w:r w:rsidR="00E84A34">
        <w:rPr>
          <w:rFonts w:ascii="Century Gothic" w:hAnsi="Century Gothic"/>
        </w:rPr>
        <w:t>5</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3B452F">
        <w:rPr>
          <w:rFonts w:ascii="Century Gothic" w:hAnsi="Century Gothic"/>
        </w:rPr>
        <w:t>2 D</w:t>
      </w:r>
      <w:r w:rsidR="00275188">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00E84A34" w:rsidRPr="0076122F">
        <w:rPr>
          <w:rFonts w:ascii="Century Gothic" w:hAnsi="Century Gothic"/>
        </w:rPr>
        <w:t xml:space="preserve">0 à </w:t>
      </w:r>
      <w:r w:rsidR="00E84A34">
        <w:rPr>
          <w:rFonts w:ascii="Century Gothic" w:hAnsi="Century Gothic"/>
        </w:rPr>
        <w:t>0.50M</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6E3CDA" w:rsidRDefault="006E3CDA" w:rsidP="006E3CDA">
      <w:pPr>
        <w:jc w:val="left"/>
        <w:rPr>
          <w:rFonts w:ascii="Century Gothic" w:hAnsi="Century Gothic"/>
        </w:rPr>
      </w:pPr>
      <w:r>
        <w:rPr>
          <w:rFonts w:ascii="Century Gothic" w:hAnsi="Century Gothic"/>
        </w:rPr>
        <w:t xml:space="preserve">Vitesse atmosphère :  </w:t>
      </w:r>
      <w:r w:rsidR="0015061F">
        <w:rPr>
          <w:rFonts w:ascii="Century Gothic" w:hAnsi="Century Gothic"/>
        </w:rPr>
        <w:t xml:space="preserve">  </w:t>
      </w:r>
      <w:r w:rsidR="00566EA8">
        <w:rPr>
          <w:rFonts w:ascii="Century Gothic" w:hAnsi="Century Gothic"/>
        </w:rPr>
        <w:t>32</w:t>
      </w:r>
      <w:r>
        <w:rPr>
          <w:rFonts w:ascii="Century Gothic" w:hAnsi="Century Gothic"/>
        </w:rPr>
        <w:t>/</w:t>
      </w:r>
      <w:r w:rsidR="00566EA8">
        <w:rPr>
          <w:rFonts w:ascii="Century Gothic" w:hAnsi="Century Gothic"/>
        </w:rPr>
        <w:t>63</w:t>
      </w:r>
      <w:r>
        <w:rPr>
          <w:rFonts w:ascii="Century Gothic" w:hAnsi="Century Gothic"/>
        </w:rPr>
        <w:t>/1</w:t>
      </w:r>
      <w:r w:rsidR="00566EA8">
        <w:rPr>
          <w:rFonts w:ascii="Century Gothic" w:hAnsi="Century Gothic"/>
        </w:rPr>
        <w:t>25</w:t>
      </w:r>
      <w:r>
        <w:rPr>
          <w:rFonts w:ascii="Century Gothic" w:hAnsi="Century Gothic"/>
        </w:rPr>
        <w:t>/2</w:t>
      </w:r>
      <w:r w:rsidR="00566EA8">
        <w:rPr>
          <w:rFonts w:ascii="Century Gothic" w:hAnsi="Century Gothic"/>
        </w:rPr>
        <w:t>5</w:t>
      </w:r>
      <w:r>
        <w:rPr>
          <w:rFonts w:ascii="Century Gothic" w:hAnsi="Century Gothic"/>
        </w:rPr>
        <w:t xml:space="preserve">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6E3CDA" w:rsidP="006E3CDA">
      <w:pPr>
        <w:jc w:val="left"/>
        <w:rPr>
          <w:rFonts w:ascii="Century Gothic" w:hAnsi="Century Gothic"/>
        </w:rPr>
      </w:pPr>
      <w:r>
        <w:rPr>
          <w:rFonts w:ascii="Century Gothic" w:hAnsi="Century Gothic"/>
        </w:rPr>
        <w:t xml:space="preserve">Vitesse atmosphère :  </w:t>
      </w:r>
      <w:r w:rsidR="0015061F">
        <w:rPr>
          <w:rFonts w:ascii="Century Gothic" w:hAnsi="Century Gothic"/>
        </w:rPr>
        <w:t xml:space="preserve">  </w:t>
      </w:r>
      <w:r w:rsidR="00566EA8">
        <w:rPr>
          <w:rFonts w:ascii="Century Gothic" w:hAnsi="Century Gothic"/>
        </w:rPr>
        <w:t>45</w:t>
      </w:r>
      <w:r>
        <w:rPr>
          <w:rFonts w:ascii="Century Gothic" w:hAnsi="Century Gothic"/>
        </w:rPr>
        <w:t>/</w:t>
      </w:r>
      <w:r w:rsidR="00566EA8">
        <w:rPr>
          <w:rFonts w:ascii="Century Gothic" w:hAnsi="Century Gothic"/>
        </w:rPr>
        <w:t>90</w:t>
      </w:r>
      <w:r>
        <w:rPr>
          <w:rFonts w:ascii="Century Gothic" w:hAnsi="Century Gothic"/>
        </w:rPr>
        <w:t>/1</w:t>
      </w:r>
      <w:r w:rsidR="00566EA8">
        <w:rPr>
          <w:rFonts w:ascii="Century Gothic" w:hAnsi="Century Gothic"/>
        </w:rPr>
        <w:t>8</w:t>
      </w:r>
      <w:r>
        <w:rPr>
          <w:rFonts w:ascii="Century Gothic" w:hAnsi="Century Gothic"/>
        </w:rPr>
        <w:t>0/</w:t>
      </w:r>
      <w:r w:rsidR="00566EA8">
        <w:rPr>
          <w:rFonts w:ascii="Century Gothic" w:hAnsi="Century Gothic"/>
        </w:rPr>
        <w:t>3</w:t>
      </w:r>
      <w:r w:rsidR="00CB46CA">
        <w:rPr>
          <w:rFonts w:ascii="Century Gothic" w:hAnsi="Century Gothic"/>
        </w:rPr>
        <w:t>6</w:t>
      </w:r>
      <w:r>
        <w:rPr>
          <w:rFonts w:ascii="Century Gothic" w:hAnsi="Century Gothic"/>
        </w:rPr>
        <w:t>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p>
    <w:p w:rsidR="003953C2" w:rsidRDefault="003953C2" w:rsidP="003953C2">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3953C2" w:rsidRDefault="003953C2" w:rsidP="003953C2">
      <w:pPr>
        <w:jc w:val="left"/>
        <w:rPr>
          <w:rFonts w:ascii="Century Gothic" w:hAnsi="Century Gothic"/>
        </w:rPr>
      </w:pPr>
    </w:p>
    <w:p w:rsidR="00E84A34" w:rsidRPr="0076122F" w:rsidRDefault="003953C2" w:rsidP="00E84A34">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E84A34">
        <w:rPr>
          <w:rFonts w:ascii="Century Gothic" w:hAnsi="Century Gothic"/>
        </w:rPr>
        <w:t>Complet, 1/2</w:t>
      </w:r>
      <w:r w:rsidR="00E84A34" w:rsidRPr="0076122F">
        <w:rPr>
          <w:rFonts w:ascii="Century Gothic" w:hAnsi="Century Gothic"/>
        </w:rPr>
        <w:t xml:space="preserve"> </w:t>
      </w:r>
      <w:r w:rsidR="00E84A34" w:rsidRPr="0076122F">
        <w:rPr>
          <w:rFonts w:ascii="Century Gothic" w:hAnsi="Century Gothic"/>
        </w:rPr>
        <w:tab/>
        <w:t xml:space="preserve">Modification(s) : </w:t>
      </w:r>
      <w:r w:rsidR="00E84A34" w:rsidRPr="0076122F">
        <w:rPr>
          <w:rFonts w:ascii="Century Gothic" w:hAnsi="Century Gothic"/>
        </w:rPr>
        <w:tab/>
      </w:r>
      <w:r w:rsidR="00E84A34" w:rsidRPr="0076122F">
        <w:rPr>
          <w:rFonts w:ascii="Century Gothic" w:hAnsi="Century Gothic"/>
        </w:rPr>
        <w:tab/>
      </w:r>
      <w:r w:rsidR="00E84A34" w:rsidRPr="0076122F">
        <w:rPr>
          <w:rFonts w:ascii="Century Gothic" w:hAnsi="Century Gothic"/>
        </w:rPr>
        <w:tab/>
        <w:t>Actuel :</w:t>
      </w:r>
    </w:p>
    <w:p w:rsidR="003953C2" w:rsidRDefault="00E84A34" w:rsidP="00E84A34">
      <w:pPr>
        <w:jc w:val="left"/>
        <w:rPr>
          <w:rFonts w:ascii="Century Gothic" w:hAnsi="Century Gothic"/>
        </w:rPr>
      </w:pPr>
      <w:r w:rsidRPr="0076122F">
        <w:rPr>
          <w:rFonts w:ascii="Century Gothic" w:hAnsi="Century Gothic"/>
        </w:rPr>
        <w:t>Coque :</w:t>
      </w:r>
      <w:r w:rsidRPr="0076122F">
        <w:rPr>
          <w:rFonts w:ascii="Century Gothic" w:hAnsi="Century Gothic"/>
        </w:rPr>
        <w:tab/>
      </w:r>
      <w:r w:rsidRPr="0076122F">
        <w:rPr>
          <w:rFonts w:ascii="Century Gothic" w:hAnsi="Century Gothic"/>
        </w:rPr>
        <w:tab/>
      </w:r>
      <w:r w:rsidRPr="0076122F">
        <w:rPr>
          <w:rFonts w:ascii="Century Gothic" w:hAnsi="Century Gothic"/>
        </w:rPr>
        <w:tab/>
      </w:r>
      <w:r>
        <w:rPr>
          <w:rFonts w:ascii="Century Gothic" w:hAnsi="Century Gothic"/>
        </w:rPr>
        <w:t>2</w:t>
      </w:r>
      <w:r w:rsidRPr="0076122F">
        <w:rPr>
          <w:rFonts w:ascii="Century Gothic" w:hAnsi="Century Gothic"/>
        </w:rPr>
        <w:t xml:space="preserve"> D</w:t>
      </w:r>
      <w:r w:rsidR="003953C2">
        <w:rPr>
          <w:rFonts w:ascii="Century Gothic" w:hAnsi="Century Gothic"/>
        </w:rPr>
        <w:t xml:space="preserve">  </w:t>
      </w:r>
      <w:r w:rsidR="003953C2">
        <w:rPr>
          <w:rFonts w:ascii="Century Gothic" w:hAnsi="Century Gothic"/>
        </w:rPr>
        <w:tab/>
      </w:r>
      <w:r w:rsidR="003953C2">
        <w:rPr>
          <w:rFonts w:ascii="Century Gothic" w:hAnsi="Century Gothic"/>
        </w:rPr>
        <w:tab/>
        <w:t xml:space="preserve">Modification(s) : </w:t>
      </w:r>
      <w:r w:rsidR="003953C2">
        <w:rPr>
          <w:rFonts w:ascii="Century Gothic" w:hAnsi="Century Gothic"/>
        </w:rPr>
        <w:tab/>
      </w:r>
      <w:r w:rsidR="003953C2">
        <w:rPr>
          <w:rFonts w:ascii="Century Gothic" w:hAnsi="Century Gothic"/>
        </w:rPr>
        <w:tab/>
      </w:r>
      <w:r w:rsidR="003953C2">
        <w:rPr>
          <w:rFonts w:ascii="Century Gothic" w:hAnsi="Century Gothic"/>
        </w:rPr>
        <w:tab/>
        <w:t>Actuel :</w:t>
      </w:r>
    </w:p>
    <w:p w:rsidR="003953C2" w:rsidRDefault="003953C2" w:rsidP="003953C2">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3953C2" w:rsidRDefault="003953C2" w:rsidP="003953C2">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ab/>
      </w:r>
    </w:p>
    <w:p w:rsidR="003953C2" w:rsidRDefault="003953C2" w:rsidP="003953C2">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3953C2" w:rsidRDefault="003953C2" w:rsidP="003953C2">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3953C2" w:rsidRDefault="003953C2" w:rsidP="003953C2">
      <w:pPr>
        <w:jc w:val="left"/>
        <w:rPr>
          <w:rFonts w:ascii="Century Gothic" w:hAnsi="Century Gothic"/>
          <w:lang w:val="en-US"/>
        </w:rPr>
      </w:pPr>
      <w:r w:rsidRPr="003953C2">
        <w:rPr>
          <w:rFonts w:ascii="Century Gothic" w:hAnsi="Century Gothic"/>
          <w:lang w:val="en-US"/>
        </w:rPr>
        <w:t>Dommage(s) grave(s</w:t>
      </w:r>
      <w:r>
        <w:rPr>
          <w:rFonts w:ascii="Century Gothic" w:hAnsi="Century Gothic"/>
          <w:lang w:val="en-US"/>
        </w:rPr>
        <w:t>):</w:t>
      </w:r>
      <w:r>
        <w:rPr>
          <w:rFonts w:ascii="Century Gothic" w:hAnsi="Century Gothic"/>
          <w:lang w:val="en-US"/>
        </w:rPr>
        <w:tab/>
      </w:r>
    </w:p>
    <w:p w:rsidR="003953C2" w:rsidRDefault="003953C2" w:rsidP="003953C2">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3953C2" w:rsidRDefault="003953C2" w:rsidP="003953C2">
      <w:pPr>
        <w:jc w:val="left"/>
        <w:rPr>
          <w:rFonts w:ascii="Century Gothic" w:hAnsi="Century Gothic"/>
          <w:lang w:val="en-US"/>
        </w:rPr>
      </w:pPr>
      <w:r>
        <w:rPr>
          <w:rFonts w:ascii="Century Gothic" w:hAnsi="Century Gothic"/>
          <w:lang w:val="en-US"/>
        </w:rPr>
        <w:t>Déplacement(s) perdu(s):</w:t>
      </w:r>
      <w:r>
        <w:rPr>
          <w:rFonts w:ascii="Century Gothic" w:hAnsi="Century Gothic"/>
          <w:lang w:val="en-US"/>
        </w:rPr>
        <w:tab/>
      </w:r>
    </w:p>
    <w:p w:rsidR="003953C2" w:rsidRDefault="003953C2" w:rsidP="003953C2">
      <w:pPr>
        <w:jc w:val="left"/>
        <w:rPr>
          <w:rFonts w:ascii="Century Gothic" w:hAnsi="Century Gothic"/>
          <w:lang w:val="en-US"/>
        </w:rPr>
      </w:pPr>
    </w:p>
    <w:p w:rsidR="00E84A34" w:rsidRPr="00E84A34" w:rsidRDefault="00E84A34" w:rsidP="00E84A34">
      <w:pPr>
        <w:jc w:val="left"/>
        <w:rPr>
          <w:rFonts w:ascii="Century Gothic" w:hAnsi="Century Gothic"/>
          <w:lang w:val="en-US"/>
        </w:rPr>
      </w:pPr>
      <w:r w:rsidRPr="00E84A34">
        <w:rPr>
          <w:rFonts w:ascii="Century Gothic" w:hAnsi="Century Gothic"/>
          <w:lang w:val="en-US"/>
        </w:rPr>
        <w:t>Arme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t xml:space="preserve">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t xml:space="preserve">Modification(s) :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p>
    <w:p w:rsidR="00E84A34" w:rsidRPr="00E84A34" w:rsidRDefault="00E84A34" w:rsidP="00E84A34">
      <w:pPr>
        <w:jc w:val="left"/>
        <w:rPr>
          <w:rFonts w:ascii="Century Gothic" w:hAnsi="Century Gothic"/>
          <w:lang w:val="en-US"/>
        </w:rPr>
      </w:pPr>
      <w:r w:rsidRPr="00E84A34">
        <w:rPr>
          <w:rFonts w:ascii="Century Gothic" w:hAnsi="Century Gothic"/>
          <w:lang w:val="en-US"/>
        </w:rPr>
        <w:t>Type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t xml:space="preserve">Modification(s) :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p>
    <w:p w:rsidR="00E84A34" w:rsidRPr="00E84A34" w:rsidRDefault="00E84A34" w:rsidP="00E84A34">
      <w:pPr>
        <w:jc w:val="left"/>
        <w:rPr>
          <w:rFonts w:ascii="Century Gothic" w:hAnsi="Century Gothic"/>
          <w:lang w:val="en-US"/>
        </w:rPr>
      </w:pPr>
      <w:r w:rsidRPr="00E84A34">
        <w:rPr>
          <w:rFonts w:ascii="Century Gothic" w:hAnsi="Century Gothic"/>
          <w:lang w:val="en-US"/>
        </w:rPr>
        <w:t>Servant(s)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t xml:space="preserve">Modification(s) : </w:t>
      </w:r>
      <w:r w:rsidRPr="00E84A34">
        <w:rPr>
          <w:rFonts w:ascii="Century Gothic" w:hAnsi="Century Gothic"/>
          <w:lang w:val="en-US"/>
        </w:rPr>
        <w:tab/>
      </w:r>
      <w:r w:rsidRPr="00E84A34">
        <w:rPr>
          <w:rFonts w:ascii="Century Gothic" w:hAnsi="Century Gothic"/>
          <w:lang w:val="en-US"/>
        </w:rPr>
        <w:tab/>
      </w:r>
      <w:r w:rsidRPr="00E84A34">
        <w:rPr>
          <w:rFonts w:ascii="Century Gothic" w:hAnsi="Century Gothic"/>
          <w:lang w:val="en-US"/>
        </w:rPr>
        <w:tab/>
      </w:r>
    </w:p>
    <w:p w:rsidR="00E84A34" w:rsidRPr="00D61F37" w:rsidRDefault="00E84A34" w:rsidP="00E84A34">
      <w:pPr>
        <w:jc w:val="left"/>
        <w:rPr>
          <w:rFonts w:ascii="Century Gothic" w:hAnsi="Century Gothic"/>
        </w:rPr>
      </w:pPr>
      <w:r w:rsidRPr="00D61F37">
        <w:rPr>
          <w:rFonts w:ascii="Century Gothic" w:hAnsi="Century Gothic"/>
        </w:rPr>
        <w:t>Arcs de tir :</w:t>
      </w:r>
      <w:r w:rsidRPr="00D61F37">
        <w:rPr>
          <w:rFonts w:ascii="Century Gothic" w:hAnsi="Century Gothic"/>
        </w:rPr>
        <w:tab/>
      </w:r>
      <w:r w:rsidRPr="00D61F37">
        <w:rPr>
          <w:rFonts w:ascii="Century Gothic" w:hAnsi="Century Gothic"/>
        </w:rPr>
        <w:tab/>
      </w:r>
      <w:r w:rsidRPr="00D61F37">
        <w:rPr>
          <w:rFonts w:ascii="Century Gothic" w:hAnsi="Century Gothic"/>
        </w:rPr>
        <w:tab/>
        <w:t xml:space="preserve">   </w:t>
      </w:r>
      <w:r w:rsidRPr="00D61F37">
        <w:rPr>
          <w:rFonts w:ascii="Century Gothic" w:hAnsi="Century Gothic"/>
        </w:rPr>
        <w:tab/>
      </w:r>
      <w:r w:rsidRPr="00D61F37">
        <w:rPr>
          <w:rFonts w:ascii="Century Gothic" w:hAnsi="Century Gothic"/>
        </w:rPr>
        <w:tab/>
        <w:t xml:space="preserve">Modification(s) : </w:t>
      </w:r>
      <w:r w:rsidRPr="00D61F37">
        <w:rPr>
          <w:rFonts w:ascii="Century Gothic" w:hAnsi="Century Gothic"/>
        </w:rPr>
        <w:tab/>
      </w:r>
      <w:r w:rsidRPr="00D61F37">
        <w:rPr>
          <w:rFonts w:ascii="Century Gothic" w:hAnsi="Century Gothic"/>
        </w:rPr>
        <w:tab/>
      </w:r>
      <w:r w:rsidRPr="00D61F37">
        <w:rPr>
          <w:rFonts w:ascii="Century Gothic" w:hAnsi="Century Gothic"/>
        </w:rPr>
        <w:tab/>
      </w:r>
    </w:p>
    <w:p w:rsidR="00E84A34" w:rsidRPr="00D61F37" w:rsidRDefault="00E84A34" w:rsidP="00E84A34">
      <w:pPr>
        <w:jc w:val="left"/>
        <w:rPr>
          <w:rFonts w:ascii="Century Gothic" w:hAnsi="Century Gothic"/>
        </w:rPr>
      </w:pPr>
      <w:r w:rsidRPr="00D61F37">
        <w:rPr>
          <w:rFonts w:ascii="Century Gothic" w:hAnsi="Century Gothic"/>
        </w:rPr>
        <w:t>Ordinateur de visée :</w:t>
      </w:r>
      <w:r w:rsidRPr="00D61F37">
        <w:rPr>
          <w:rFonts w:ascii="Century Gothic" w:hAnsi="Century Gothic"/>
        </w:rPr>
        <w:tab/>
      </w:r>
      <w:r w:rsidRPr="00D61F37">
        <w:rPr>
          <w:rFonts w:ascii="Century Gothic" w:hAnsi="Century Gothic"/>
        </w:rPr>
        <w:tab/>
        <w:t xml:space="preserve">   </w:t>
      </w:r>
      <w:r w:rsidRPr="00D61F37">
        <w:rPr>
          <w:rFonts w:ascii="Century Gothic" w:hAnsi="Century Gothic"/>
        </w:rPr>
        <w:tab/>
      </w:r>
      <w:r w:rsidRPr="00D61F37">
        <w:rPr>
          <w:rFonts w:ascii="Century Gothic" w:hAnsi="Century Gothic"/>
        </w:rPr>
        <w:tab/>
        <w:t xml:space="preserve">Modification(s) : </w:t>
      </w:r>
      <w:r w:rsidRPr="00D61F37">
        <w:rPr>
          <w:rFonts w:ascii="Century Gothic" w:hAnsi="Century Gothic"/>
        </w:rPr>
        <w:tab/>
      </w:r>
      <w:r w:rsidRPr="00D61F37">
        <w:rPr>
          <w:rFonts w:ascii="Century Gothic" w:hAnsi="Century Gothic"/>
        </w:rPr>
        <w:tab/>
      </w:r>
      <w:r w:rsidRPr="00D61F37">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E84A34">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84A34" w:rsidRDefault="00E84A34" w:rsidP="003953C2">
      <w:pPr>
        <w:jc w:val="left"/>
        <w:rPr>
          <w:rFonts w:ascii="Century Gothic" w:hAnsi="Century Gothic"/>
        </w:rPr>
      </w:pPr>
    </w:p>
    <w:p w:rsidR="00E84A34" w:rsidRDefault="00E84A34">
      <w:pPr>
        <w:suppressAutoHyphens w:val="0"/>
        <w:jc w:val="left"/>
        <w:rPr>
          <w:rFonts w:ascii="Century Gothic" w:hAnsi="Century Gothic"/>
        </w:rPr>
      </w:pPr>
      <w:r>
        <w:rPr>
          <w:rFonts w:ascii="Century Gothic" w:hAnsi="Century Gothic"/>
        </w:rPr>
        <w:br w:type="page"/>
      </w:r>
    </w:p>
    <w:p w:rsidR="003953C2" w:rsidRPr="003953C2" w:rsidRDefault="003953C2" w:rsidP="003953C2">
      <w:pPr>
        <w:jc w:val="left"/>
        <w:rPr>
          <w:rFonts w:ascii="Century Gothic" w:hAnsi="Century Gothic"/>
        </w:rPr>
      </w:pPr>
      <w:r w:rsidRPr="003953C2">
        <w:rPr>
          <w:rFonts w:ascii="Century Gothic" w:hAnsi="Century Gothic"/>
        </w:rPr>
        <w:lastRenderedPageBreak/>
        <w:t>Arme :</w:t>
      </w:r>
      <w:r w:rsidRPr="003953C2">
        <w:rPr>
          <w:rFonts w:ascii="Century Gothic" w:hAnsi="Century Gothic"/>
        </w:rPr>
        <w:tab/>
      </w:r>
      <w:r w:rsidRPr="003953C2">
        <w:rPr>
          <w:rFonts w:ascii="Century Gothic" w:hAnsi="Century Gothic"/>
        </w:rPr>
        <w:tab/>
      </w:r>
      <w:r w:rsidRPr="003953C2">
        <w:rPr>
          <w:rFonts w:ascii="Century Gothic" w:hAnsi="Century Gothic"/>
        </w:rPr>
        <w:tab/>
        <w:t xml:space="preserve"> </w:t>
      </w:r>
      <w:r w:rsidRPr="003953C2">
        <w:rPr>
          <w:rFonts w:ascii="Century Gothic" w:hAnsi="Century Gothic"/>
        </w:rPr>
        <w:tab/>
      </w:r>
      <w:r w:rsidRPr="003953C2">
        <w:rPr>
          <w:rFonts w:ascii="Century Gothic" w:hAnsi="Century Gothic"/>
        </w:rPr>
        <w:tab/>
      </w:r>
      <w:r w:rsidRPr="003953C2">
        <w:rPr>
          <w:rFonts w:ascii="Century Gothic" w:hAnsi="Century Gothic"/>
        </w:rPr>
        <w:tab/>
        <w:t xml:space="preserve">Modification(s) : </w:t>
      </w:r>
      <w:r w:rsidRPr="003953C2">
        <w:rPr>
          <w:rFonts w:ascii="Century Gothic" w:hAnsi="Century Gothic"/>
        </w:rPr>
        <w:tab/>
      </w:r>
      <w:r w:rsidRPr="003953C2">
        <w:rPr>
          <w:rFonts w:ascii="Century Gothic" w:hAnsi="Century Gothic"/>
        </w:rPr>
        <w:tab/>
      </w:r>
      <w:r w:rsidRPr="003953C2">
        <w:rPr>
          <w:rFonts w:ascii="Century Gothic" w:hAnsi="Century Gothic"/>
        </w:rPr>
        <w:tab/>
      </w:r>
    </w:p>
    <w:p w:rsidR="003953C2" w:rsidRDefault="003953C2" w:rsidP="003953C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Pr="003953C2" w:rsidRDefault="003953C2" w:rsidP="003953C2">
      <w:pPr>
        <w:jc w:val="left"/>
        <w:rPr>
          <w:rFonts w:ascii="Century Gothic" w:hAnsi="Century Gothic"/>
        </w:rPr>
      </w:pPr>
      <w:r w:rsidRPr="003953C2">
        <w:rPr>
          <w:rFonts w:ascii="Century Gothic" w:hAnsi="Century Gothic"/>
        </w:rPr>
        <w:t>Servant(s) :</w:t>
      </w:r>
      <w:r w:rsidRPr="003953C2">
        <w:rPr>
          <w:rFonts w:ascii="Century Gothic" w:hAnsi="Century Gothic"/>
        </w:rPr>
        <w:tab/>
      </w:r>
      <w:r w:rsidRPr="003953C2">
        <w:rPr>
          <w:rFonts w:ascii="Century Gothic" w:hAnsi="Century Gothic"/>
        </w:rPr>
        <w:tab/>
      </w:r>
      <w:r w:rsidRPr="003953C2">
        <w:rPr>
          <w:rFonts w:ascii="Century Gothic" w:hAnsi="Century Gothic"/>
        </w:rPr>
        <w:tab/>
      </w:r>
      <w:r w:rsidRPr="003953C2">
        <w:rPr>
          <w:rFonts w:ascii="Century Gothic" w:hAnsi="Century Gothic"/>
        </w:rPr>
        <w:tab/>
      </w:r>
      <w:r w:rsidRPr="003953C2">
        <w:rPr>
          <w:rFonts w:ascii="Century Gothic" w:hAnsi="Century Gothic"/>
        </w:rPr>
        <w:tab/>
        <w:t xml:space="preserve">Modification(s) : </w:t>
      </w:r>
      <w:r w:rsidRPr="003953C2">
        <w:rPr>
          <w:rFonts w:ascii="Century Gothic" w:hAnsi="Century Gothic"/>
        </w:rPr>
        <w:tab/>
      </w:r>
      <w:r w:rsidRPr="003953C2">
        <w:rPr>
          <w:rFonts w:ascii="Century Gothic" w:hAnsi="Century Gothic"/>
        </w:rPr>
        <w:tab/>
      </w:r>
      <w:r w:rsidRPr="003953C2">
        <w:rPr>
          <w:rFonts w:ascii="Century Gothic" w:hAnsi="Century Gothic"/>
        </w:rPr>
        <w:tab/>
      </w:r>
    </w:p>
    <w:p w:rsidR="003953C2" w:rsidRDefault="003953C2" w:rsidP="003953C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p>
    <w:p w:rsidR="003953C2" w:rsidRDefault="003953C2" w:rsidP="003953C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p>
    <w:p w:rsidR="003953C2" w:rsidRDefault="003953C2" w:rsidP="003953C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953C2" w:rsidRDefault="003953C2" w:rsidP="003953C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953C2" w:rsidRDefault="003953C2" w:rsidP="003953C2">
      <w:pPr>
        <w:jc w:val="left"/>
        <w:rPr>
          <w:rFonts w:ascii="Century Gothic" w:hAnsi="Century Gothic"/>
        </w:rPr>
      </w:pPr>
    </w:p>
    <w:p w:rsidR="003953C2" w:rsidRDefault="004E7FBA" w:rsidP="004E7FBA">
      <w:pPr>
        <w:jc w:val="left"/>
        <w:rPr>
          <w:rFonts w:ascii="Century Gothic" w:hAnsi="Century Gothic"/>
        </w:rPr>
      </w:pPr>
      <w:r>
        <w:rPr>
          <w:rFonts w:ascii="Century Gothic" w:hAnsi="Century Gothic"/>
        </w:rPr>
        <w:t>Equipement(s) diver(s) :</w:t>
      </w:r>
    </w:p>
    <w:p w:rsidR="00D61F37" w:rsidRDefault="00D61F37" w:rsidP="004E7FBA">
      <w:pPr>
        <w:jc w:val="left"/>
        <w:rPr>
          <w:rFonts w:ascii="Century Gothic" w:hAnsi="Century Gothic"/>
        </w:rPr>
      </w:pPr>
    </w:p>
    <w:p w:rsidR="00D61F37" w:rsidRPr="00D61F37" w:rsidRDefault="00120B04" w:rsidP="00D61F37">
      <w:pPr>
        <w:pStyle w:val="Paragraphedeliste"/>
        <w:numPr>
          <w:ilvl w:val="0"/>
          <w:numId w:val="38"/>
        </w:numPr>
        <w:jc w:val="left"/>
        <w:rPr>
          <w:rFonts w:ascii="Century Gothic" w:hAnsi="Century Gothic"/>
        </w:rPr>
      </w:pPr>
      <w:r>
        <w:rPr>
          <w:rFonts w:ascii="Century Gothic" w:hAnsi="Century Gothic"/>
        </w:rPr>
        <w:t>Evolution précautionneuse sur l’eau car marge d’altitude faible.</w:t>
      </w:r>
    </w:p>
    <w:sectPr w:rsidR="00D61F37" w:rsidRPr="00D61F37"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86F6F8A"/>
    <w:multiLevelType w:val="hybridMultilevel"/>
    <w:tmpl w:val="8FF4F3F0"/>
    <w:lvl w:ilvl="0" w:tplc="D846A5A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7"/>
  </w:num>
  <w:num w:numId="3">
    <w:abstractNumId w:val="1"/>
  </w:num>
  <w:num w:numId="4">
    <w:abstractNumId w:val="10"/>
  </w:num>
  <w:num w:numId="5">
    <w:abstractNumId w:val="0"/>
  </w:num>
  <w:num w:numId="6">
    <w:abstractNumId w:val="0"/>
  </w:num>
  <w:num w:numId="7">
    <w:abstractNumId w:val="10"/>
  </w:num>
  <w:num w:numId="8">
    <w:abstractNumId w:val="10"/>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9"/>
  </w:num>
  <w:num w:numId="37">
    <w:abstractNumId w:val="3"/>
  </w:num>
  <w:num w:numId="38">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14439"/>
    <w:rsid w:val="00020805"/>
    <w:rsid w:val="00026BDA"/>
    <w:rsid w:val="00026DB1"/>
    <w:rsid w:val="00033FEF"/>
    <w:rsid w:val="00035F7B"/>
    <w:rsid w:val="0004330F"/>
    <w:rsid w:val="000540A9"/>
    <w:rsid w:val="0007540D"/>
    <w:rsid w:val="00090184"/>
    <w:rsid w:val="000B25B5"/>
    <w:rsid w:val="000C3F81"/>
    <w:rsid w:val="000E4377"/>
    <w:rsid w:val="000F4554"/>
    <w:rsid w:val="000F6452"/>
    <w:rsid w:val="00100FA3"/>
    <w:rsid w:val="00105E6A"/>
    <w:rsid w:val="0011246F"/>
    <w:rsid w:val="001158F4"/>
    <w:rsid w:val="00120B04"/>
    <w:rsid w:val="00120E6C"/>
    <w:rsid w:val="0015061F"/>
    <w:rsid w:val="00156440"/>
    <w:rsid w:val="00167F7D"/>
    <w:rsid w:val="00175C88"/>
    <w:rsid w:val="001821DA"/>
    <w:rsid w:val="00187398"/>
    <w:rsid w:val="00192C77"/>
    <w:rsid w:val="001B001D"/>
    <w:rsid w:val="001B0297"/>
    <w:rsid w:val="001D66D1"/>
    <w:rsid w:val="001F6377"/>
    <w:rsid w:val="002019C4"/>
    <w:rsid w:val="0020283A"/>
    <w:rsid w:val="0020774A"/>
    <w:rsid w:val="002130EF"/>
    <w:rsid w:val="00235E28"/>
    <w:rsid w:val="0023694E"/>
    <w:rsid w:val="002464F1"/>
    <w:rsid w:val="00253631"/>
    <w:rsid w:val="00270CDB"/>
    <w:rsid w:val="00275188"/>
    <w:rsid w:val="00275976"/>
    <w:rsid w:val="002774AB"/>
    <w:rsid w:val="00283F21"/>
    <w:rsid w:val="0028445F"/>
    <w:rsid w:val="00287F67"/>
    <w:rsid w:val="002A2AA3"/>
    <w:rsid w:val="002A30D4"/>
    <w:rsid w:val="002A5A7C"/>
    <w:rsid w:val="002D0E53"/>
    <w:rsid w:val="002F42CD"/>
    <w:rsid w:val="002F7C67"/>
    <w:rsid w:val="00302A3B"/>
    <w:rsid w:val="0033237E"/>
    <w:rsid w:val="00334D9A"/>
    <w:rsid w:val="00345D7F"/>
    <w:rsid w:val="00377B07"/>
    <w:rsid w:val="003953C2"/>
    <w:rsid w:val="003A1513"/>
    <w:rsid w:val="003A6789"/>
    <w:rsid w:val="003B2111"/>
    <w:rsid w:val="003B260E"/>
    <w:rsid w:val="003B452F"/>
    <w:rsid w:val="003C3F81"/>
    <w:rsid w:val="003C72D5"/>
    <w:rsid w:val="003E0C84"/>
    <w:rsid w:val="003F0FC7"/>
    <w:rsid w:val="0040233E"/>
    <w:rsid w:val="00411D46"/>
    <w:rsid w:val="00413FA1"/>
    <w:rsid w:val="004145A8"/>
    <w:rsid w:val="00422306"/>
    <w:rsid w:val="00433A25"/>
    <w:rsid w:val="00433EBE"/>
    <w:rsid w:val="00434908"/>
    <w:rsid w:val="00447C18"/>
    <w:rsid w:val="00457356"/>
    <w:rsid w:val="00467FF7"/>
    <w:rsid w:val="004807F0"/>
    <w:rsid w:val="004904B8"/>
    <w:rsid w:val="004A084A"/>
    <w:rsid w:val="004B05B2"/>
    <w:rsid w:val="004B4D4F"/>
    <w:rsid w:val="004D6641"/>
    <w:rsid w:val="004E7FBA"/>
    <w:rsid w:val="004F0D15"/>
    <w:rsid w:val="004F173C"/>
    <w:rsid w:val="00505EE3"/>
    <w:rsid w:val="00516D17"/>
    <w:rsid w:val="005452C0"/>
    <w:rsid w:val="00550F21"/>
    <w:rsid w:val="00552579"/>
    <w:rsid w:val="00566EA8"/>
    <w:rsid w:val="005740AE"/>
    <w:rsid w:val="00597EE6"/>
    <w:rsid w:val="005B312A"/>
    <w:rsid w:val="005B7C57"/>
    <w:rsid w:val="005C0251"/>
    <w:rsid w:val="00617CC8"/>
    <w:rsid w:val="006220DF"/>
    <w:rsid w:val="00624AE4"/>
    <w:rsid w:val="006410F6"/>
    <w:rsid w:val="0065767E"/>
    <w:rsid w:val="00674214"/>
    <w:rsid w:val="006943F0"/>
    <w:rsid w:val="006B3D3F"/>
    <w:rsid w:val="006D37AC"/>
    <w:rsid w:val="006D7CEA"/>
    <w:rsid w:val="006E3CDA"/>
    <w:rsid w:val="006E6708"/>
    <w:rsid w:val="006F0200"/>
    <w:rsid w:val="00710AF8"/>
    <w:rsid w:val="00716D36"/>
    <w:rsid w:val="00722C56"/>
    <w:rsid w:val="00747F7A"/>
    <w:rsid w:val="007534A0"/>
    <w:rsid w:val="0076122F"/>
    <w:rsid w:val="0078094F"/>
    <w:rsid w:val="007848C8"/>
    <w:rsid w:val="00786F2D"/>
    <w:rsid w:val="0078785D"/>
    <w:rsid w:val="00793F32"/>
    <w:rsid w:val="007C6BEE"/>
    <w:rsid w:val="007F054E"/>
    <w:rsid w:val="0080285B"/>
    <w:rsid w:val="00806C95"/>
    <w:rsid w:val="008254F1"/>
    <w:rsid w:val="00830D8A"/>
    <w:rsid w:val="00844D2A"/>
    <w:rsid w:val="00894E5F"/>
    <w:rsid w:val="008C46FF"/>
    <w:rsid w:val="008C7B72"/>
    <w:rsid w:val="008D1834"/>
    <w:rsid w:val="008D462B"/>
    <w:rsid w:val="008F0D17"/>
    <w:rsid w:val="008F153E"/>
    <w:rsid w:val="008F6CA2"/>
    <w:rsid w:val="0091340F"/>
    <w:rsid w:val="00914F6E"/>
    <w:rsid w:val="009169B9"/>
    <w:rsid w:val="0095400C"/>
    <w:rsid w:val="009744E9"/>
    <w:rsid w:val="009A552D"/>
    <w:rsid w:val="009A746F"/>
    <w:rsid w:val="009C11F9"/>
    <w:rsid w:val="009C3167"/>
    <w:rsid w:val="009D1125"/>
    <w:rsid w:val="00A037BE"/>
    <w:rsid w:val="00A04277"/>
    <w:rsid w:val="00A13993"/>
    <w:rsid w:val="00A25FC5"/>
    <w:rsid w:val="00A31F05"/>
    <w:rsid w:val="00A37E2B"/>
    <w:rsid w:val="00A602AB"/>
    <w:rsid w:val="00A60E98"/>
    <w:rsid w:val="00A74F4F"/>
    <w:rsid w:val="00A80D42"/>
    <w:rsid w:val="00AA5116"/>
    <w:rsid w:val="00AB542A"/>
    <w:rsid w:val="00AC2B87"/>
    <w:rsid w:val="00AD6C8C"/>
    <w:rsid w:val="00AF63F0"/>
    <w:rsid w:val="00B009BA"/>
    <w:rsid w:val="00B05931"/>
    <w:rsid w:val="00B05B0F"/>
    <w:rsid w:val="00B25391"/>
    <w:rsid w:val="00B40CB4"/>
    <w:rsid w:val="00B439C4"/>
    <w:rsid w:val="00B77330"/>
    <w:rsid w:val="00B926EA"/>
    <w:rsid w:val="00BA54DF"/>
    <w:rsid w:val="00BA7024"/>
    <w:rsid w:val="00BB0341"/>
    <w:rsid w:val="00BE04D5"/>
    <w:rsid w:val="00BF783B"/>
    <w:rsid w:val="00C31DF5"/>
    <w:rsid w:val="00C43AB6"/>
    <w:rsid w:val="00C45E62"/>
    <w:rsid w:val="00C46099"/>
    <w:rsid w:val="00C62DB5"/>
    <w:rsid w:val="00C65BD8"/>
    <w:rsid w:val="00C855C3"/>
    <w:rsid w:val="00CA15E3"/>
    <w:rsid w:val="00CA6594"/>
    <w:rsid w:val="00CB46CA"/>
    <w:rsid w:val="00CC003C"/>
    <w:rsid w:val="00CC2E4A"/>
    <w:rsid w:val="00CF6947"/>
    <w:rsid w:val="00D10810"/>
    <w:rsid w:val="00D12803"/>
    <w:rsid w:val="00D3699D"/>
    <w:rsid w:val="00D41BA5"/>
    <w:rsid w:val="00D53E20"/>
    <w:rsid w:val="00D61F37"/>
    <w:rsid w:val="00D7705C"/>
    <w:rsid w:val="00DB1A36"/>
    <w:rsid w:val="00DE2127"/>
    <w:rsid w:val="00DE60FF"/>
    <w:rsid w:val="00DE7F1E"/>
    <w:rsid w:val="00DF0633"/>
    <w:rsid w:val="00DF6211"/>
    <w:rsid w:val="00E15467"/>
    <w:rsid w:val="00E230AE"/>
    <w:rsid w:val="00E23FEE"/>
    <w:rsid w:val="00E27CCC"/>
    <w:rsid w:val="00E33D5C"/>
    <w:rsid w:val="00E366CC"/>
    <w:rsid w:val="00E41058"/>
    <w:rsid w:val="00E55145"/>
    <w:rsid w:val="00E61A50"/>
    <w:rsid w:val="00E6382B"/>
    <w:rsid w:val="00E65442"/>
    <w:rsid w:val="00E727E2"/>
    <w:rsid w:val="00E81963"/>
    <w:rsid w:val="00E84A34"/>
    <w:rsid w:val="00E86A4A"/>
    <w:rsid w:val="00E95594"/>
    <w:rsid w:val="00EA1756"/>
    <w:rsid w:val="00EA3530"/>
    <w:rsid w:val="00ED5058"/>
    <w:rsid w:val="00EE5FA4"/>
    <w:rsid w:val="00F01F57"/>
    <w:rsid w:val="00F221A1"/>
    <w:rsid w:val="00F36E79"/>
    <w:rsid w:val="00F40FCE"/>
    <w:rsid w:val="00F43A46"/>
    <w:rsid w:val="00F51459"/>
    <w:rsid w:val="00F51CD0"/>
    <w:rsid w:val="00F61B60"/>
    <w:rsid w:val="00F8419B"/>
    <w:rsid w:val="00F92A8C"/>
    <w:rsid w:val="00FA154D"/>
    <w:rsid w:val="00FE306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202834154">
      <w:bodyDiv w:val="1"/>
      <w:marLeft w:val="0"/>
      <w:marRight w:val="0"/>
      <w:marTop w:val="0"/>
      <w:marBottom w:val="0"/>
      <w:divBdr>
        <w:top w:val="none" w:sz="0" w:space="0" w:color="auto"/>
        <w:left w:val="none" w:sz="0" w:space="0" w:color="auto"/>
        <w:bottom w:val="none" w:sz="0" w:space="0" w:color="auto"/>
        <w:right w:val="none" w:sz="0" w:space="0" w:color="auto"/>
      </w:divBdr>
    </w:div>
    <w:div w:id="108711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ship_v35" TargetMode="External"/><Relationship Id="rId13" Type="http://schemas.openxmlformats.org/officeDocument/2006/relationships/hyperlink" Target="http://www.starwars-holonet.com/holonet.php?fiche=perso_lars_beru" TargetMode="External"/><Relationship Id="rId18" Type="http://schemas.openxmlformats.org/officeDocument/2006/relationships/hyperlink" Target="http://www.starwars-holonet.com/holonet.php?fiche=perso_kenobi_obiwan" TargetMode="External"/><Relationship Id="rId26" Type="http://schemas.openxmlformats.org/officeDocument/2006/relationships/hyperlink" Target="http://www.starwars-holonet.com/holonet.php?fiche=ship_ds1" TargetMode="External"/><Relationship Id="rId3" Type="http://schemas.openxmlformats.org/officeDocument/2006/relationships/settings" Target="settings.xml"/><Relationship Id="rId21" Type="http://schemas.openxmlformats.org/officeDocument/2006/relationships/hyperlink" Target="http://www.starwars-holonet.com/holonet.php?fiche=lieu_moseisley" TargetMode="External"/><Relationship Id="rId7" Type="http://schemas.openxmlformats.org/officeDocument/2006/relationships/hyperlink" Target="http://www.starwars-holonet.com/holonet.php?fiche=org_sorosuub" TargetMode="External"/><Relationship Id="rId12" Type="http://schemas.openxmlformats.org/officeDocument/2006/relationships/hyperlink" Target="http://www.starwars-holonet.com/holonet.php?fiche=lieu_mendiant" TargetMode="External"/><Relationship Id="rId17" Type="http://schemas.openxmlformats.org/officeDocument/2006/relationships/hyperlink" Target="http://www.starwars-holonet.com/holonet.php?fiche=droid_r2d2" TargetMode="External"/><Relationship Id="rId25" Type="http://schemas.openxmlformats.org/officeDocument/2006/relationships/hyperlink" Target="http://www.starwars-holonet.com/holonet.php?fiche=org_jedi" TargetMode="External"/><Relationship Id="rId2" Type="http://schemas.openxmlformats.org/officeDocument/2006/relationships/styles" Target="styles.xml"/><Relationship Id="rId16" Type="http://schemas.openxmlformats.org/officeDocument/2006/relationships/hyperlink" Target="http://www.starwars-holonet.com/holonet.php?fiche=droid_c3po" TargetMode="External"/><Relationship Id="rId20" Type="http://schemas.openxmlformats.org/officeDocument/2006/relationships/hyperlink" Target="http://www.starwars-holonet.com/holonet.php?fiche=tech_droide" TargetMode="External"/><Relationship Id="rId29" Type="http://schemas.openxmlformats.org/officeDocument/2006/relationships/hyperlink" Target="http://www.starwars-holonet.com/holonet.php?fiche=ship_xp38" TargetMode="External"/><Relationship Id="rId1" Type="http://schemas.openxmlformats.org/officeDocument/2006/relationships/numbering" Target="numbering.xml"/><Relationship Id="rId6" Type="http://schemas.openxmlformats.org/officeDocument/2006/relationships/hyperlink" Target="http://www.starwars-holonet.com/holonet.php?fiche=lieu_gal_core" TargetMode="External"/><Relationship Id="rId11" Type="http://schemas.openxmlformats.org/officeDocument/2006/relationships/hyperlink" Target="http://www.starwars-holonet.com/holonet.php?fiche=lieu_tosche" TargetMode="External"/><Relationship Id="rId24" Type="http://schemas.openxmlformats.org/officeDocument/2006/relationships/hyperlink" Target="http://www.starwars-holonet.com/holonet.php?fiche=org_eg" TargetMode="External"/><Relationship Id="rId5" Type="http://schemas.openxmlformats.org/officeDocument/2006/relationships/image" Target="media/image1.png"/><Relationship Id="rId15" Type="http://schemas.openxmlformats.org/officeDocument/2006/relationships/hyperlink" Target="http://www.starwars-holonet.com/holonet.php?fiche=tech_repulseur" TargetMode="External"/><Relationship Id="rId23" Type="http://schemas.openxmlformats.org/officeDocument/2006/relationships/hyperlink" Target="http://www.starwars-holonet.com/holonet.php?fiche=perso_fixer" TargetMode="External"/><Relationship Id="rId28" Type="http://schemas.openxmlformats.org/officeDocument/2006/relationships/hyperlink" Target="http://www.starwars-holonet.com/holonet.php?fiche=planete_alderaan" TargetMode="External"/><Relationship Id="rId10" Type="http://schemas.openxmlformats.org/officeDocument/2006/relationships/hyperlink" Target="http://www.starwars-holonet.com/holonet.php?fiche=lieu_ferme_lars" TargetMode="External"/><Relationship Id="rId19" Type="http://schemas.openxmlformats.org/officeDocument/2006/relationships/hyperlink" Target="http://www.starwars-holonet.com/holonet.php?fiche=tech_rayon_tracteu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rwars-holonet.com/holonet.php?fiche=tech_vaporateur" TargetMode="External"/><Relationship Id="rId14" Type="http://schemas.openxmlformats.org/officeDocument/2006/relationships/hyperlink" Target="http://www.starwars-holonet.com/holonet.php?fiche=tech_duraplex" TargetMode="External"/><Relationship Id="rId22" Type="http://schemas.openxmlformats.org/officeDocument/2006/relationships/hyperlink" Target="http://www.starwars-holonet.com/holonet.php?fiche=perso_deak" TargetMode="External"/><Relationship Id="rId27" Type="http://schemas.openxmlformats.org/officeDocument/2006/relationships/hyperlink" Target="http://www.starwars-holonet.com/holonet.php?fiche=org_all"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4</Pages>
  <Words>1934</Words>
  <Characters>10637</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84</cp:revision>
  <dcterms:created xsi:type="dcterms:W3CDTF">2010-03-25T07:32:00Z</dcterms:created>
  <dcterms:modified xsi:type="dcterms:W3CDTF">2010-10-12T09:39:00Z</dcterms:modified>
</cp:coreProperties>
</file>